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A0" w:rsidRDefault="00122FA0" w:rsidP="00122FA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rStyle w:val="a4"/>
          <w:color w:val="212121"/>
          <w:sz w:val="26"/>
          <w:szCs w:val="26"/>
          <w:u w:val="single"/>
        </w:rPr>
        <w:t>ПАМЯТКА действия населения при эвакуации в военное время</w:t>
      </w:r>
    </w:p>
    <w:p w:rsidR="00122FA0" w:rsidRDefault="00122FA0" w:rsidP="00122FA0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Эвакуация проводится в максимально сжатые сроки комбинированным способом (т.е. всеми видами транспорта, в т. ч. личным и пешим порядком) через сборные эвакуационные пункты (СЭП) по территориально - производственному принципу (эвакуация рабочих, служащих и членов их семей осуществляется по производственному принципу, то есть по предприятиям. Эвакуация населения не связанного с производством, проводится через жилищные эксплуатационные органы). Дети эвакуируются вместе с родителями (с главой семьи). Подготовка к эвакуации: Необходимо заблаговременно уточнить номер сборного эвакуационного пункта, его адрес, номер телефона, способ эвакуации. Следуя на сборный пункт после получения извещения об эвакуации, необходимо: закрыть окна, форточки, газовые и водопроводные запорные вентиля, отключить электроэнергию; иметь при себе паспорт, и другие необходимые документы, деньги; с собой иметь одежду по сезону, белье, постельные принадлежности, обувь предпочтительней – резиновую, продукты и питьевую воду на 2-3 суток, необходимые медикаменты; детям младшего возраста пришить бирки из белой материи (с внутренней стороны одежды под воротником) с указанием фамилии, имени и отчества ребенка, года его рождения, места жительства и места работы отца и матери. Вес багажа, берущегося с собой, должен быть в пределах 50 кг. на одного члена семьи. К каждому месту багажа прикрепить бирку с указанием фамилии и адреса. По прибытии на сборный пункт: Пройти регистрацию, уточнить: способ эвакуации, время отправления в конечный пункт назначения, кто является старшим колонны. Узнать место посадки на транспорт, место формирования колонны частного автотранспорта или построения колонны и маршрут движения. На посадку следовать организованно под руководством старших. В пути следования: При следовании в пешем порядке или на транспорте выполнять правила поведения и следовать указаниям старших. При движении пешим порядком соблюдать дисциплину марша во время движения и меры безопасности. При следовании транспортом, соблюдать меры безопасности, не выходить из него без разрешения старшего. По прибытии в пункт эвакуации: Пройти регистрацию на приемном пункте и в сопровождении старшего убыть к пункту размещения. Эвакуируемые не имеют права самостоятельно без разрешения местных эвакуационных органов выбирать пункты и места для жительства и перемещаться из одного района в другой.</w:t>
      </w:r>
    </w:p>
    <w:p w:rsidR="006C3A2B" w:rsidRDefault="006C3A2B"/>
    <w:sectPr w:rsidR="006C3A2B" w:rsidSect="006C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22FA0"/>
    <w:rsid w:val="00122FA0"/>
    <w:rsid w:val="006C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F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2023-10-23T06:49:00Z</dcterms:created>
  <dcterms:modified xsi:type="dcterms:W3CDTF">2023-10-23T06:49:00Z</dcterms:modified>
</cp:coreProperties>
</file>