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80" w:rsidRPr="00305880" w:rsidRDefault="00305880" w:rsidP="00176291">
      <w:pPr>
        <w:jc w:val="both"/>
        <w:rPr>
          <w:rFonts w:ascii="Arial" w:hAnsi="Arial" w:cs="Arial"/>
          <w:b/>
        </w:rPr>
      </w:pPr>
      <w:r w:rsidRPr="00305880">
        <w:rPr>
          <w:rFonts w:ascii="Arial" w:hAnsi="Arial" w:cs="Arial"/>
          <w:b/>
        </w:rPr>
        <w:t xml:space="preserve">Пенсии больше не смогут уменьшаться </w:t>
      </w:r>
    </w:p>
    <w:p w:rsidR="00305880" w:rsidRPr="00305880" w:rsidRDefault="00305880" w:rsidP="00176291">
      <w:pPr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>Пенсии пожилых людей теперь не будут уменьшаться, если вдруг прожиточный минимум снизится. От таких отрицательных колебаний их защитят поправки в Закон "О государственной социальной помощи". Текст документа публикуется в "РГ".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>По действующему законодательству, если пенсия не "дотягивает" до уровня прожиточного минимума пенсионера, государство делает ему доплату к пенсии, чтобы ее размер в итоге ни в коем случае не был ниже этой планки.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>Но прожиточный минимум - величина непостоянная. Она зависит от многих факторов, в том числе от инфляции. И бывают случаи, когда прожиточный минимум в новом году становится ниже, чем в предыдущем. В этом случае доплаты к пенсиям тоже уменьшались.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>С нового года ничего подобного произойти уже не сможет - как бы ни снижался прожиточный уровень пенсионера, размер его пенсии ниже не станет.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 xml:space="preserve">Как ранее сообщал министр труда и социальной защиты России Максим </w:t>
      </w:r>
      <w:proofErr w:type="spellStart"/>
      <w:r w:rsidRPr="00305880">
        <w:rPr>
          <w:rFonts w:ascii="Arial" w:hAnsi="Arial" w:cs="Arial"/>
        </w:rPr>
        <w:t>Топилин</w:t>
      </w:r>
      <w:proofErr w:type="spellEnd"/>
      <w:r w:rsidRPr="00305880">
        <w:rPr>
          <w:rFonts w:ascii="Arial" w:hAnsi="Arial" w:cs="Arial"/>
        </w:rPr>
        <w:t>, на региональные социальные доплаты к пенсии из федерального бюджета будет выделено в следующем году 6,4 миллиарда рублей.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 xml:space="preserve">"Средства на региональные социальные доплаты к пенсии будут предоставлены 13 регионам на общую сумму 6,4 миллиарда. Там региональный прожиточный минимум пенсионера установлен выше аналогичного показателя по России, а общая сумма денежных выплат неработающему пенсионеру ниже регионального прожиточного минимума", - сказал Максим </w:t>
      </w:r>
      <w:proofErr w:type="spellStart"/>
      <w:r w:rsidRPr="00305880">
        <w:rPr>
          <w:rFonts w:ascii="Arial" w:hAnsi="Arial" w:cs="Arial"/>
        </w:rPr>
        <w:t>Топилин</w:t>
      </w:r>
      <w:proofErr w:type="spellEnd"/>
      <w:r w:rsidRPr="00305880">
        <w:rPr>
          <w:rFonts w:ascii="Arial" w:hAnsi="Arial" w:cs="Arial"/>
        </w:rPr>
        <w:t>.</w:t>
      </w:r>
    </w:p>
    <w:p w:rsidR="00305880" w:rsidRPr="00305880" w:rsidRDefault="00305880" w:rsidP="00176291">
      <w:pPr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>На региональные доплаты к пенсии из федерального бюджета будет выделено 6,4 миллиарда рублей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 xml:space="preserve">Также в "РГ" публикуется сегодня другой "пенсионный" закон - тоже поправки закон </w:t>
      </w:r>
      <w:proofErr w:type="gramStart"/>
      <w:r w:rsidRPr="00305880">
        <w:rPr>
          <w:rFonts w:ascii="Arial" w:hAnsi="Arial" w:cs="Arial"/>
        </w:rPr>
        <w:t>о</w:t>
      </w:r>
      <w:proofErr w:type="gramEnd"/>
      <w:r w:rsidRPr="00305880">
        <w:rPr>
          <w:rFonts w:ascii="Arial" w:hAnsi="Arial" w:cs="Arial"/>
        </w:rPr>
        <w:t xml:space="preserve"> государственной </w:t>
      </w:r>
      <w:proofErr w:type="spellStart"/>
      <w:r w:rsidRPr="00305880">
        <w:rPr>
          <w:rFonts w:ascii="Arial" w:hAnsi="Arial" w:cs="Arial"/>
        </w:rPr>
        <w:t>соцпомощи</w:t>
      </w:r>
      <w:proofErr w:type="spellEnd"/>
      <w:r w:rsidRPr="00305880">
        <w:rPr>
          <w:rFonts w:ascii="Arial" w:hAnsi="Arial" w:cs="Arial"/>
        </w:rPr>
        <w:t>. Суть его заключается в том, что устанавливается единый срок пересмотра размеров доплат к пенсии и список выплат, учитываемых при их установлении. Так, при изменении величины прожиточного минимума пенсионера в регионе они пересматриваются с 1 января года, на который установлена эта величина.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</w:rPr>
        <w:t xml:space="preserve">Измениться сумма доплаты может и если размер пенсии стал другим в связи с индексацией или перерасчетом (это касается работающих пенсионеров - 1 августа им делают прибавку к пенсии, исходя из </w:t>
      </w:r>
      <w:proofErr w:type="gramStart"/>
      <w:r w:rsidRPr="00305880">
        <w:rPr>
          <w:rFonts w:ascii="Arial" w:hAnsi="Arial" w:cs="Arial"/>
        </w:rPr>
        <w:t>сумм</w:t>
      </w:r>
      <w:proofErr w:type="gramEnd"/>
      <w:r w:rsidRPr="00305880">
        <w:rPr>
          <w:rFonts w:ascii="Arial" w:hAnsi="Arial" w:cs="Arial"/>
        </w:rPr>
        <w:t xml:space="preserve"> уплаченных за них взносов). И в этом случае сотрудники Пенсионного фонда России (ПФР) должны скорректировать сумму доплаты в течение месяца. Как пояснили "РГ" в пресс-службе министерства, та поправка носит больше технический характер, поскольку и ранее ПФР все перерасчеты делал в течение месяца, но сейчас эта норма закрепляется законом.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  <w:b/>
          <w:bCs/>
        </w:rPr>
        <w:t>Тем временем</w:t>
      </w:r>
    </w:p>
    <w:p w:rsidR="00305880" w:rsidRPr="00305880" w:rsidRDefault="00305880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05880">
        <w:rPr>
          <w:rFonts w:ascii="Arial" w:hAnsi="Arial" w:cs="Arial"/>
          <w:b/>
          <w:bCs/>
        </w:rPr>
        <w:t xml:space="preserve">Повышение пенсий пожилым людям и инвалидам, более 30 лет проработавшим в сельской местности, переносится на 2020 год. Закон об этом публикуется сегодня в "РГ" </w:t>
      </w:r>
      <w:proofErr w:type="gramStart"/>
      <w:r w:rsidRPr="00305880">
        <w:rPr>
          <w:rFonts w:ascii="Arial" w:hAnsi="Arial" w:cs="Arial"/>
          <w:b/>
          <w:bCs/>
        </w:rPr>
        <w:t>на</w:t>
      </w:r>
      <w:proofErr w:type="gramEnd"/>
      <w:r w:rsidRPr="00305880">
        <w:rPr>
          <w:rFonts w:ascii="Arial" w:hAnsi="Arial" w:cs="Arial"/>
          <w:b/>
          <w:bCs/>
        </w:rPr>
        <w:t xml:space="preserve"> с. 20. Как поясняют в </w:t>
      </w:r>
      <w:proofErr w:type="spellStart"/>
      <w:r w:rsidRPr="00305880">
        <w:rPr>
          <w:rFonts w:ascii="Arial" w:hAnsi="Arial" w:cs="Arial"/>
          <w:b/>
          <w:bCs/>
        </w:rPr>
        <w:t>минтруде</w:t>
      </w:r>
      <w:proofErr w:type="spellEnd"/>
      <w:r w:rsidRPr="00305880">
        <w:rPr>
          <w:rFonts w:ascii="Arial" w:hAnsi="Arial" w:cs="Arial"/>
          <w:b/>
          <w:bCs/>
        </w:rPr>
        <w:t>, по закону от 28 декабря 2013 года о страховых пенсиях сельчанам со стажем должны платить повышенную пенсию плюс 25 процентов к их страховой пенсии или пенсии по инвалидности. Но из-за экономических проблем эта норма еще н</w:t>
      </w:r>
      <w:r w:rsidR="00176291">
        <w:rPr>
          <w:rFonts w:ascii="Arial" w:hAnsi="Arial" w:cs="Arial"/>
          <w:b/>
          <w:bCs/>
        </w:rPr>
        <w:t>и</w:t>
      </w:r>
      <w:r w:rsidRPr="00305880">
        <w:rPr>
          <w:rFonts w:ascii="Arial" w:hAnsi="Arial" w:cs="Arial"/>
          <w:b/>
          <w:bCs/>
        </w:rPr>
        <w:t xml:space="preserve"> разу не действовала, сроки ее вступления в силу переносятся. При этом размер </w:t>
      </w:r>
      <w:r w:rsidRPr="00176291">
        <w:rPr>
          <w:rFonts w:ascii="Arial" w:hAnsi="Arial" w:cs="Arial"/>
          <w:b/>
          <w:bCs/>
        </w:rPr>
        <w:t>пенсий у сельчан из-за этого не уменьшится.</w:t>
      </w:r>
    </w:p>
    <w:p w:rsidR="00176291" w:rsidRPr="00176291" w:rsidRDefault="00176291" w:rsidP="00176291">
      <w:pPr>
        <w:jc w:val="both"/>
        <w:rPr>
          <w:rFonts w:ascii="Arial" w:hAnsi="Arial" w:cs="Arial"/>
          <w:b/>
        </w:rPr>
      </w:pPr>
      <w:r w:rsidRPr="00176291">
        <w:rPr>
          <w:rFonts w:ascii="Arial" w:hAnsi="Arial" w:cs="Arial"/>
          <w:b/>
        </w:rPr>
        <w:t xml:space="preserve">Новые законы снизят дефицит бюджета Пенсионного фонда </w:t>
      </w:r>
    </w:p>
    <w:p w:rsidR="00176291" w:rsidRPr="00176291" w:rsidRDefault="00176291" w:rsidP="00176291">
      <w:pPr>
        <w:jc w:val="both"/>
        <w:rPr>
          <w:rFonts w:ascii="Arial" w:hAnsi="Arial" w:cs="Arial"/>
        </w:rPr>
      </w:pPr>
      <w:r w:rsidRPr="00176291">
        <w:rPr>
          <w:rFonts w:ascii="Arial" w:hAnsi="Arial" w:cs="Arial"/>
        </w:rPr>
        <w:t>Мораторий на формирование накопительной части пенсии продлили еще на 3 года. В соответствии с федеральным законом, который начнет действовать с 1 января 2017 года, Пенсионный фонд России будет обязан в 2017-2019 годах направлять полный размер индивидуальной части тарифа страхового взноса на финансирование страховой пенсии. Закон опубликован на сайте "РГ".</w:t>
      </w:r>
    </w:p>
    <w:p w:rsidR="000E24EE" w:rsidRPr="00176291" w:rsidRDefault="00176291" w:rsidP="00176291">
      <w:pPr>
        <w:jc w:val="both"/>
        <w:rPr>
          <w:rFonts w:ascii="Arial" w:hAnsi="Arial" w:cs="Arial"/>
        </w:rPr>
      </w:pPr>
      <w:r w:rsidRPr="00176291">
        <w:rPr>
          <w:rFonts w:ascii="Arial" w:hAnsi="Arial" w:cs="Arial"/>
        </w:rPr>
        <w:t xml:space="preserve">Объем пенсионных прав застрахованных лиц при этом не уменьшится. </w:t>
      </w:r>
      <w:proofErr w:type="gramStart"/>
      <w:r w:rsidRPr="00176291">
        <w:rPr>
          <w:rFonts w:ascii="Arial" w:hAnsi="Arial" w:cs="Arial"/>
        </w:rPr>
        <w:t xml:space="preserve">"Размер в 16 процентов индивидуальной части тарифа страховых взносов сохраняется, а определение в 2017-2019 годах максимального значения и величины индивидуального пенсионного коэффициента </w:t>
      </w:r>
      <w:r w:rsidRPr="00176291">
        <w:rPr>
          <w:rFonts w:ascii="Arial" w:hAnsi="Arial" w:cs="Arial"/>
        </w:rPr>
        <w:lastRenderedPageBreak/>
        <w:t>осуществляется исходя из направления полного размера индивидуальной части тарифа страхового взноса на финансирование страховой пенсии и отсутствия формирования пенсионных накоплений за счет страховых взносов на обязательное пенсионное страхование", - отмечалось в пояснительной записке к закону, когда он находился в</w:t>
      </w:r>
      <w:proofErr w:type="gramEnd"/>
      <w:r w:rsidRPr="00176291">
        <w:rPr>
          <w:rFonts w:ascii="Arial" w:hAnsi="Arial" w:cs="Arial"/>
        </w:rPr>
        <w:t xml:space="preserve"> </w:t>
      </w:r>
      <w:proofErr w:type="gramStart"/>
      <w:r w:rsidRPr="00176291">
        <w:rPr>
          <w:rFonts w:ascii="Arial" w:hAnsi="Arial" w:cs="Arial"/>
        </w:rPr>
        <w:t>стенах</w:t>
      </w:r>
      <w:proofErr w:type="gramEnd"/>
      <w:r w:rsidRPr="00176291">
        <w:rPr>
          <w:rFonts w:ascii="Arial" w:hAnsi="Arial" w:cs="Arial"/>
        </w:rPr>
        <w:t xml:space="preserve"> Госдумы.</w:t>
      </w:r>
    </w:p>
    <w:p w:rsidR="00176291" w:rsidRPr="00176291" w:rsidRDefault="00176291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6291">
        <w:rPr>
          <w:rFonts w:ascii="Arial" w:hAnsi="Arial" w:cs="Arial"/>
        </w:rPr>
        <w:t>Основные тарифы обязательного пенсионного страхования также заморожены до 2019 года включительно, об этом говорится в другом законе, который также начнет действовать с 1 января 2017 года. Эти тарифы составляют 22 процента в пределах установленной величины базы для исчисления страховых взносов и 10 процентов - сверх нее.</w:t>
      </w:r>
    </w:p>
    <w:p w:rsidR="00176291" w:rsidRPr="00176291" w:rsidRDefault="00176291" w:rsidP="00176291">
      <w:pPr>
        <w:jc w:val="both"/>
        <w:rPr>
          <w:rFonts w:ascii="Arial" w:hAnsi="Arial" w:cs="Arial"/>
        </w:rPr>
      </w:pPr>
      <w:r w:rsidRPr="00176291">
        <w:rPr>
          <w:rFonts w:ascii="Arial" w:hAnsi="Arial" w:cs="Arial"/>
        </w:rPr>
        <w:t>Объем пенсионных прав застрахованных лиц в ходе реализации законов не уменьшится, уверены эксперты</w:t>
      </w:r>
    </w:p>
    <w:p w:rsidR="00176291" w:rsidRPr="00176291" w:rsidRDefault="00176291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6291">
        <w:rPr>
          <w:rFonts w:ascii="Arial" w:hAnsi="Arial" w:cs="Arial"/>
        </w:rPr>
        <w:t>В список входят страховые взносы от несчастных случаев на производстве и профессиональных заболеваний. В документе также предусмотрены льготы на уплату взносов за работников, являющихся инвалидами I, II и III групп.</w:t>
      </w:r>
    </w:p>
    <w:p w:rsidR="00176291" w:rsidRPr="00176291" w:rsidRDefault="00176291" w:rsidP="0017629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6291">
        <w:rPr>
          <w:rFonts w:ascii="Arial" w:hAnsi="Arial" w:cs="Arial"/>
        </w:rPr>
        <w:t>Есть масса аргументов за такие меры, считает профессор кафедры фондового рынка и инвестиций НИУ "Высшая школа экономики" Александр Абрамов. "Основная идея - балансировка страховой части пенсии в определенной степени за счет накопительного ее элемента. Нужно сбалансировать бюджет Пенсионного фонда именно в части страховой пенсии, чтобы не приходилось на покрытие этого дефицита тратить слишком много бюджетных средств", - считает эксперт.</w:t>
      </w:r>
    </w:p>
    <w:p w:rsidR="00176291" w:rsidRPr="00176291" w:rsidRDefault="00176291" w:rsidP="00176291">
      <w:pPr>
        <w:jc w:val="both"/>
        <w:rPr>
          <w:rFonts w:ascii="Arial" w:hAnsi="Arial" w:cs="Arial"/>
        </w:rPr>
      </w:pPr>
    </w:p>
    <w:sectPr w:rsidR="00176291" w:rsidRPr="00176291" w:rsidSect="000E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D34"/>
    <w:rsid w:val="00096377"/>
    <w:rsid w:val="000C22B8"/>
    <w:rsid w:val="000E24EE"/>
    <w:rsid w:val="000E2CA8"/>
    <w:rsid w:val="000E7A8C"/>
    <w:rsid w:val="000F49A8"/>
    <w:rsid w:val="0016300D"/>
    <w:rsid w:val="00176291"/>
    <w:rsid w:val="00302A59"/>
    <w:rsid w:val="00305880"/>
    <w:rsid w:val="0035064F"/>
    <w:rsid w:val="003B67DF"/>
    <w:rsid w:val="003C6D34"/>
    <w:rsid w:val="003F14C3"/>
    <w:rsid w:val="0053445F"/>
    <w:rsid w:val="0067438E"/>
    <w:rsid w:val="006B4903"/>
    <w:rsid w:val="006D18F1"/>
    <w:rsid w:val="00774E70"/>
    <w:rsid w:val="007B094C"/>
    <w:rsid w:val="007B3B39"/>
    <w:rsid w:val="008333EF"/>
    <w:rsid w:val="008341B3"/>
    <w:rsid w:val="00841386"/>
    <w:rsid w:val="009C1445"/>
    <w:rsid w:val="00A13612"/>
    <w:rsid w:val="00A71980"/>
    <w:rsid w:val="00B2286D"/>
    <w:rsid w:val="00B50E42"/>
    <w:rsid w:val="00B925E3"/>
    <w:rsid w:val="00BC38F8"/>
    <w:rsid w:val="00C835E4"/>
    <w:rsid w:val="00CB74B4"/>
    <w:rsid w:val="00D6343A"/>
    <w:rsid w:val="00F3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43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9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F49A8"/>
    <w:rPr>
      <w:b/>
      <w:bCs/>
    </w:rPr>
  </w:style>
  <w:style w:type="character" w:styleId="a5">
    <w:name w:val="Hyperlink"/>
    <w:basedOn w:val="a0"/>
    <w:uiPriority w:val="99"/>
    <w:semiHidden/>
    <w:unhideWhenUsed/>
    <w:rsid w:val="00D6343A"/>
    <w:rPr>
      <w:color w:val="0000FF"/>
      <w:u w:val="single"/>
    </w:rPr>
  </w:style>
  <w:style w:type="paragraph" w:styleId="a6">
    <w:name w:val="No Spacing"/>
    <w:uiPriority w:val="1"/>
    <w:qFormat/>
    <w:rsid w:val="00774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</cp:revision>
  <dcterms:created xsi:type="dcterms:W3CDTF">2016-12-26T05:15:00Z</dcterms:created>
  <dcterms:modified xsi:type="dcterms:W3CDTF">2016-12-26T05:18:00Z</dcterms:modified>
</cp:coreProperties>
</file>