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57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 xml:space="preserve">ХОХОЛЬСКОГО ГОРОДСКОГО ПОСЕЛЕНИЯ 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ХОХОЛЬСКОГО МУНИЦИПАЛЬНОГО РАЙОНА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20B75" w:rsidRPr="00DF757D" w:rsidRDefault="00120B75" w:rsidP="00120B7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РЕШЕНИЕ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28.02.2020</w:t>
      </w:r>
      <w:r w:rsidRPr="00DF757D">
        <w:rPr>
          <w:rFonts w:ascii="Times New Roman" w:hAnsi="Times New Roman"/>
          <w:sz w:val="28"/>
          <w:szCs w:val="28"/>
        </w:rPr>
        <w:t xml:space="preserve"> года  №  </w:t>
      </w:r>
      <w:r>
        <w:rPr>
          <w:rFonts w:ascii="Times New Roman" w:hAnsi="Times New Roman"/>
          <w:sz w:val="28"/>
          <w:szCs w:val="28"/>
        </w:rPr>
        <w:t>3</w:t>
      </w:r>
    </w:p>
    <w:p w:rsidR="00120B75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р.п. Хохольский   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120B75" w:rsidRPr="00DF757D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Отчет главы администрации </w:t>
      </w:r>
    </w:p>
    <w:p w:rsidR="00120B75" w:rsidRPr="00DF757D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Хохольского городского поселения 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Заслушав и обсудив отчет главы администрации Хохольского городского поселения Хохольского муниципального района Воронежской области </w:t>
      </w:r>
      <w:proofErr w:type="spellStart"/>
      <w:r w:rsidRPr="00DF757D">
        <w:rPr>
          <w:rFonts w:ascii="Times New Roman" w:hAnsi="Times New Roman"/>
          <w:sz w:val="28"/>
          <w:szCs w:val="28"/>
        </w:rPr>
        <w:t>Родивилова</w:t>
      </w:r>
      <w:proofErr w:type="spellEnd"/>
      <w:r w:rsidRPr="00DF757D">
        <w:rPr>
          <w:rFonts w:ascii="Times New Roman" w:hAnsi="Times New Roman"/>
          <w:sz w:val="28"/>
          <w:szCs w:val="28"/>
        </w:rPr>
        <w:t xml:space="preserve"> А.Ю.  о проделанной работе в 201</w:t>
      </w:r>
      <w:r>
        <w:rPr>
          <w:rFonts w:ascii="Times New Roman" w:hAnsi="Times New Roman"/>
          <w:sz w:val="28"/>
          <w:szCs w:val="28"/>
        </w:rPr>
        <w:t>9</w:t>
      </w:r>
      <w:r w:rsidRPr="00DF757D">
        <w:rPr>
          <w:rFonts w:ascii="Times New Roman" w:hAnsi="Times New Roman"/>
          <w:sz w:val="28"/>
          <w:szCs w:val="28"/>
        </w:rPr>
        <w:t xml:space="preserve"> году Совет народных депутатов Хохольского городского поселения</w:t>
      </w:r>
    </w:p>
    <w:p w:rsidR="00120B75" w:rsidRPr="00DF757D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20B75" w:rsidRPr="00DF757D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B75" w:rsidRPr="00DF757D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bCs/>
          <w:sz w:val="28"/>
          <w:szCs w:val="28"/>
        </w:rPr>
        <w:t xml:space="preserve">    1. </w:t>
      </w:r>
      <w:r w:rsidRPr="00DF757D">
        <w:rPr>
          <w:rFonts w:ascii="Times New Roman" w:hAnsi="Times New Roman"/>
          <w:sz w:val="28"/>
          <w:szCs w:val="28"/>
        </w:rPr>
        <w:t>Признать работу главы и администрации Хохольского городского поселения Хохольского муниципального района по социально-экономическому развитию Хохольского городского поселения в 201</w:t>
      </w:r>
      <w:r>
        <w:rPr>
          <w:rFonts w:ascii="Times New Roman" w:hAnsi="Times New Roman"/>
          <w:sz w:val="28"/>
          <w:szCs w:val="28"/>
        </w:rPr>
        <w:t>9</w:t>
      </w:r>
      <w:r w:rsidRPr="00DF757D">
        <w:rPr>
          <w:rFonts w:ascii="Times New Roman" w:hAnsi="Times New Roman"/>
          <w:sz w:val="28"/>
          <w:szCs w:val="28"/>
        </w:rPr>
        <w:t xml:space="preserve"> году удовлетворительной.</w:t>
      </w:r>
    </w:p>
    <w:p w:rsidR="00120B75" w:rsidRPr="00DF757D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2. Поручить администрации Хохольского городского поселения (</w:t>
      </w:r>
      <w:proofErr w:type="spellStart"/>
      <w:r w:rsidRPr="00DF757D">
        <w:rPr>
          <w:rFonts w:ascii="Times New Roman" w:hAnsi="Times New Roman"/>
          <w:sz w:val="28"/>
          <w:szCs w:val="28"/>
        </w:rPr>
        <w:t>Родивилов</w:t>
      </w:r>
      <w:proofErr w:type="spellEnd"/>
      <w:r w:rsidRPr="00DF757D">
        <w:rPr>
          <w:rFonts w:ascii="Times New Roman" w:hAnsi="Times New Roman"/>
          <w:sz w:val="28"/>
          <w:szCs w:val="28"/>
        </w:rPr>
        <w:t xml:space="preserve"> А.Ю.)  разработать мероприятия по реализации замечаний и предложений, высказанных в ходе обсуждения отчёта главы городского поселения для утверждения на ближайшей сессии Совета народных депутатов Хохольского городского поселения. </w:t>
      </w:r>
    </w:p>
    <w:p w:rsidR="00120B75" w:rsidRPr="00DF757D" w:rsidRDefault="00120B75" w:rsidP="00120B75">
      <w:pPr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3. Настоящее решение подлежит обнародованию.</w:t>
      </w:r>
    </w:p>
    <w:p w:rsidR="00120B75" w:rsidRPr="00DF757D" w:rsidRDefault="00120B75" w:rsidP="00120B75">
      <w:pPr>
        <w:pStyle w:val="a6"/>
        <w:tabs>
          <w:tab w:val="left" w:pos="2977"/>
        </w:tabs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jc w:val="both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57D"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                     </w:t>
      </w:r>
      <w:proofErr w:type="spellStart"/>
      <w:r w:rsidRPr="00DF757D">
        <w:rPr>
          <w:rFonts w:ascii="Times New Roman" w:hAnsi="Times New Roman"/>
          <w:sz w:val="28"/>
          <w:szCs w:val="28"/>
        </w:rPr>
        <w:t>А.Н.Колядин</w:t>
      </w:r>
      <w:proofErr w:type="spellEnd"/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решению Совета народных депутатов 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Хохольского городского поселения  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от  </w:t>
      </w:r>
      <w:r w:rsidRPr="00DF757D">
        <w:rPr>
          <w:rFonts w:ascii="Times New Roman" w:hAnsi="Times New Roman" w:cs="Times New Roman"/>
          <w:sz w:val="28"/>
          <w:szCs w:val="28"/>
        </w:rPr>
        <w:softHyphen/>
      </w:r>
      <w:r w:rsidRPr="00DF757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28.02.2020</w:t>
      </w:r>
      <w:r w:rsidRPr="00DF75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757D">
        <w:rPr>
          <w:rFonts w:ascii="Times New Roman" w:hAnsi="Times New Roman"/>
          <w:b/>
          <w:sz w:val="28"/>
          <w:szCs w:val="28"/>
        </w:rPr>
        <w:t>Отчёт</w:t>
      </w:r>
      <w:r w:rsidRPr="006A6C26">
        <w:rPr>
          <w:rFonts w:ascii="Times New Roman" w:hAnsi="Times New Roman"/>
          <w:b/>
          <w:sz w:val="28"/>
          <w:szCs w:val="28"/>
          <w:lang w:eastAsia="ar-SA"/>
        </w:rPr>
        <w:t xml:space="preserve"> об итогах социально-экономического развития Хохольского городского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Хохольского муниципального района Воронежской области </w:t>
      </w:r>
      <w:r w:rsidRPr="006A6C26">
        <w:rPr>
          <w:rFonts w:ascii="Times New Roman" w:hAnsi="Times New Roman"/>
          <w:b/>
          <w:sz w:val="28"/>
          <w:szCs w:val="28"/>
          <w:lang w:eastAsia="ar-SA"/>
        </w:rPr>
        <w:t>за 2019 год и перспективах развития на 2020 год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20B75" w:rsidRDefault="00120B75" w:rsidP="006A6C2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04EF6" w:rsidRDefault="00404EF6" w:rsidP="006A6C2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Уважаемые депутаты Совета народных депутатов Хохольского городского поселения, Уважаемый Михаил Петрович, приглашенные!</w:t>
      </w:r>
    </w:p>
    <w:p w:rsidR="006940F5" w:rsidRDefault="006940F5" w:rsidP="006A6C26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40F5" w:rsidRPr="006A6C26" w:rsidRDefault="006940F5" w:rsidP="006A6C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6A6C26">
        <w:rPr>
          <w:rFonts w:ascii="Times New Roman" w:hAnsi="Times New Roman"/>
          <w:snapToGrid w:val="0"/>
          <w:sz w:val="28"/>
          <w:szCs w:val="28"/>
          <w:lang w:eastAsia="ar-SA"/>
        </w:rPr>
        <w:t xml:space="preserve">Хохольское городское поселение является административным центром Хохольского муниципального района Воронежской области. </w:t>
      </w:r>
    </w:p>
    <w:p w:rsidR="006940F5" w:rsidRPr="006A6C26" w:rsidRDefault="006940F5" w:rsidP="006A6C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6A6C26">
        <w:rPr>
          <w:rFonts w:ascii="Times New Roman" w:hAnsi="Times New Roman" w:cs="Tahoma"/>
          <w:sz w:val="28"/>
          <w:szCs w:val="28"/>
          <w:lang w:eastAsia="ar-SA"/>
        </w:rPr>
        <w:t xml:space="preserve">Городское поселение включает в себя восемь населённых пунктов: </w:t>
      </w:r>
      <w:r w:rsidRPr="006A6C26">
        <w:rPr>
          <w:rFonts w:ascii="Times New Roman" w:hAnsi="Times New Roman"/>
          <w:sz w:val="28"/>
          <w:szCs w:val="28"/>
          <w:lang w:eastAsia="ar-SA"/>
        </w:rPr>
        <w:t>рабочий поселок Хохольский, поселок Роза Люксембург,</w:t>
      </w:r>
      <w:r w:rsidRPr="006A6C26">
        <w:rPr>
          <w:rFonts w:ascii="Times New Roman" w:hAnsi="Times New Roman" w:cs="Tahoma"/>
          <w:sz w:val="28"/>
          <w:szCs w:val="28"/>
          <w:lang w:eastAsia="ar-SA"/>
        </w:rPr>
        <w:t xml:space="preserve"> село Хохол, село Верхненикольское, посёлок Кузиха, посёлок Мамончиха, хутор Силипяги, </w:t>
      </w:r>
      <w:r w:rsidRPr="006A6C2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село Еманча 1-я.</w:t>
      </w:r>
    </w:p>
    <w:p w:rsidR="006940F5" w:rsidRPr="006A6C26" w:rsidRDefault="006940F5" w:rsidP="006A6C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6A6C26">
        <w:rPr>
          <w:rFonts w:ascii="Times New Roman" w:hAnsi="Times New Roman" w:cs="Tahoma"/>
          <w:sz w:val="28"/>
          <w:szCs w:val="28"/>
          <w:lang w:eastAsia="ar-SA"/>
        </w:rPr>
        <w:t xml:space="preserve">Административным центром городского поселения является рабочий поселок Хохольский. </w:t>
      </w:r>
    </w:p>
    <w:p w:rsidR="006940F5" w:rsidRPr="006A6C26" w:rsidRDefault="006940F5" w:rsidP="006A6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C26">
        <w:rPr>
          <w:rFonts w:ascii="Times New Roman" w:hAnsi="Times New Roman"/>
          <w:sz w:val="28"/>
          <w:szCs w:val="28"/>
          <w:lang w:eastAsia="ru-RU"/>
        </w:rPr>
        <w:t>Общая численность населения – 12407 чел., в том числе: городского – 7496 чел., сельского –</w:t>
      </w:r>
      <w:r w:rsidRPr="006A6C2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A6C26">
        <w:rPr>
          <w:rFonts w:ascii="Times New Roman" w:hAnsi="Times New Roman"/>
          <w:sz w:val="28"/>
          <w:szCs w:val="28"/>
          <w:lang w:eastAsia="ru-RU"/>
        </w:rPr>
        <w:t>4911 чел. Доля пенсионеров в общей численности населения составила 32,0%.</w:t>
      </w:r>
    </w:p>
    <w:p w:rsidR="006940F5" w:rsidRPr="006A6C26" w:rsidRDefault="006940F5" w:rsidP="006A6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C26">
        <w:rPr>
          <w:rFonts w:ascii="Times New Roman" w:hAnsi="Times New Roman"/>
          <w:sz w:val="28"/>
          <w:szCs w:val="28"/>
          <w:lang w:eastAsia="ru-RU"/>
        </w:rPr>
        <w:t>Всего занято 4900 чел., из них: в промышленности – 1100, в сельском хозяйстве – 910, в образовании – 426, в торговле и сфере услуг – 1020, в здравоохранении – 465, в других сферах – 979.</w:t>
      </w:r>
    </w:p>
    <w:p w:rsidR="00F33756" w:rsidRDefault="00F33756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33756">
        <w:rPr>
          <w:rFonts w:ascii="Times New Roman" w:hAnsi="Times New Roman"/>
          <w:sz w:val="28"/>
          <w:szCs w:val="28"/>
          <w:lang w:eastAsia="ru-RU"/>
        </w:rPr>
        <w:t>В 2019 году в поселении сохранялась положительная динамика темпов роста оплаты труда работников предприятий и организаций. Среднемесячная начисленная заработн</w:t>
      </w:r>
      <w:r>
        <w:rPr>
          <w:rFonts w:ascii="Times New Roman" w:hAnsi="Times New Roman"/>
          <w:sz w:val="28"/>
          <w:szCs w:val="28"/>
          <w:lang w:eastAsia="ru-RU"/>
        </w:rPr>
        <w:t>ая плата составила  29524 рубля</w:t>
      </w:r>
      <w:r w:rsidRPr="00F33756">
        <w:rPr>
          <w:rFonts w:ascii="Times New Roman" w:hAnsi="Times New Roman"/>
          <w:sz w:val="28"/>
          <w:szCs w:val="28"/>
          <w:lang w:eastAsia="ru-RU"/>
        </w:rPr>
        <w:t>, что составляет 101,1 % к уровню прошлого года.</w:t>
      </w:r>
    </w:p>
    <w:p w:rsidR="006940F5" w:rsidRPr="006A6C26" w:rsidRDefault="00F33756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940F5" w:rsidRPr="006A6C26">
        <w:rPr>
          <w:rFonts w:ascii="Times New Roman" w:hAnsi="Times New Roman"/>
          <w:sz w:val="28"/>
          <w:szCs w:val="28"/>
          <w:lang w:eastAsia="ru-RU"/>
        </w:rPr>
        <w:t xml:space="preserve">      Общая площадь земель в границах муниципального образования – 27,6 тыс. га. Земли сельскохозяйственного назначения занимают 20,9 тыс. га, из них пашня – 16,5 тыс. га. Земли лесного фонда – 0,83 тыс. га. </w:t>
      </w:r>
    </w:p>
    <w:p w:rsidR="006940F5" w:rsidRDefault="006940F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C26">
        <w:rPr>
          <w:rFonts w:ascii="Times New Roman" w:hAnsi="Times New Roman"/>
          <w:sz w:val="28"/>
          <w:szCs w:val="28"/>
          <w:lang w:eastAsia="ru-RU"/>
        </w:rPr>
        <w:t>На территории поселения действуют такие крупные и средние предприятия: ООО «ЭФКО КОСМЕТИК» (мыловаренное производство), ООО «Хохольский сахарный комбинат», ЗАО «Хохольский песчаный карьер» (добыча природного песка и выпуск сухих строительных смесей), ООО «</w:t>
      </w:r>
      <w:proofErr w:type="spellStart"/>
      <w:r w:rsidRPr="006A6C26">
        <w:rPr>
          <w:rFonts w:ascii="Times New Roman" w:hAnsi="Times New Roman"/>
          <w:sz w:val="28"/>
          <w:szCs w:val="28"/>
          <w:lang w:eastAsia="ru-RU"/>
        </w:rPr>
        <w:t>ПромРегион</w:t>
      </w:r>
      <w:proofErr w:type="spellEnd"/>
      <w:r w:rsidRPr="006A6C26">
        <w:rPr>
          <w:rFonts w:ascii="Times New Roman" w:hAnsi="Times New Roman"/>
          <w:sz w:val="28"/>
          <w:szCs w:val="28"/>
          <w:lang w:eastAsia="ru-RU"/>
        </w:rPr>
        <w:t xml:space="preserve">» (производство тротуарной плитки и изделий из бетона), ООО «Виктория» (производство мягкой мебели), </w:t>
      </w:r>
      <w:r w:rsidRPr="006A6C26">
        <w:rPr>
          <w:rFonts w:ascii="Times New Roman" w:hAnsi="Times New Roman"/>
          <w:bCs/>
          <w:sz w:val="28"/>
          <w:szCs w:val="28"/>
          <w:lang w:eastAsia="ru-RU"/>
        </w:rPr>
        <w:t xml:space="preserve">ПО «Пищевик», 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ОАО «Хохольское АТП», сельскохозяйственные предприятия: КФХ «ИП Князев А.В.», ООО «Ряба» (птицефабрика), Хохольский филиал Молочного </w:t>
      </w:r>
      <w:r w:rsidRPr="006A6C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комбината «Воронежский» (выпуск молочной продукции), ОАО «Юбилейное» (откорм крупного рогатого скота); торговые предприятия: </w:t>
      </w:r>
      <w:r w:rsidRPr="006A6C26">
        <w:rPr>
          <w:rFonts w:ascii="Times New Roman" w:hAnsi="Times New Roman"/>
          <w:bCs/>
          <w:sz w:val="28"/>
          <w:szCs w:val="28"/>
          <w:lang w:eastAsia="ru-RU"/>
        </w:rPr>
        <w:t>91 торговая точка (магазины, павильоны, торговая сеть «Пятерочка» и «Магнит»).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 В 2</w:t>
      </w:r>
      <w:r w:rsidR="00441D1E">
        <w:rPr>
          <w:rFonts w:ascii="Times New Roman" w:hAnsi="Times New Roman"/>
          <w:sz w:val="28"/>
          <w:szCs w:val="28"/>
          <w:lang w:eastAsia="ru-RU"/>
        </w:rPr>
        <w:t>019 году открылось</w:t>
      </w:r>
      <w:r w:rsidR="00C13B4D">
        <w:rPr>
          <w:rFonts w:ascii="Times New Roman" w:hAnsi="Times New Roman"/>
          <w:sz w:val="28"/>
          <w:szCs w:val="28"/>
          <w:lang w:eastAsia="ru-RU"/>
        </w:rPr>
        <w:t xml:space="preserve">  новое здание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 магазин</w:t>
      </w:r>
      <w:r w:rsidR="00C13B4D">
        <w:rPr>
          <w:rFonts w:ascii="Times New Roman" w:hAnsi="Times New Roman"/>
          <w:sz w:val="28"/>
          <w:szCs w:val="28"/>
          <w:lang w:eastAsia="ru-RU"/>
        </w:rPr>
        <w:t>а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 «Пятёрочка» в селе Хохол.</w:t>
      </w:r>
    </w:p>
    <w:p w:rsidR="00362BA5" w:rsidRPr="006A6C26" w:rsidRDefault="00362BA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BA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62BA5">
        <w:rPr>
          <w:rFonts w:ascii="Times New Roman" w:hAnsi="Times New Roman"/>
          <w:sz w:val="28"/>
          <w:szCs w:val="28"/>
          <w:lang w:eastAsia="ru-RU"/>
        </w:rPr>
        <w:t>В поселении зарегистрировано 408 субъектов предпринимательской деятельности, с численностью работающих – 893 человека. В сравнении с 2018 годом число субъектов малого и среднего бизнеса увеличилось на 5</w:t>
      </w:r>
      <w:r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 w:rsidRPr="00362BA5">
        <w:rPr>
          <w:rFonts w:ascii="Times New Roman" w:hAnsi="Times New Roman"/>
          <w:sz w:val="28"/>
          <w:szCs w:val="28"/>
          <w:lang w:eastAsia="ru-RU"/>
        </w:rPr>
        <w:t>. Оборот предприятий малого и среднего бизнеса в 2019 году составил 1,8 млрд.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BA5">
        <w:rPr>
          <w:rFonts w:ascii="Times New Roman" w:hAnsi="Times New Roman"/>
          <w:sz w:val="28"/>
          <w:szCs w:val="28"/>
          <w:lang w:eastAsia="ru-RU"/>
        </w:rPr>
        <w:t>рублей, с ростом на 7,6 % от прошлого года.</w:t>
      </w:r>
    </w:p>
    <w:p w:rsidR="006940F5" w:rsidRPr="006A6C26" w:rsidRDefault="006940F5" w:rsidP="006A6C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6C26">
        <w:rPr>
          <w:rFonts w:ascii="Times New Roman" w:hAnsi="Times New Roman"/>
          <w:sz w:val="28"/>
          <w:szCs w:val="28"/>
          <w:lang w:eastAsia="ar-SA"/>
        </w:rPr>
        <w:t xml:space="preserve">        О</w:t>
      </w:r>
      <w:r w:rsidR="00C13B4D">
        <w:rPr>
          <w:rFonts w:ascii="Times New Roman" w:hAnsi="Times New Roman"/>
          <w:sz w:val="28"/>
          <w:szCs w:val="28"/>
          <w:lang w:eastAsia="ar-SA"/>
        </w:rPr>
        <w:t>сновные объекты инфраструктуры</w:t>
      </w:r>
      <w:r w:rsidR="00362BA5">
        <w:rPr>
          <w:rFonts w:ascii="Times New Roman" w:hAnsi="Times New Roman"/>
          <w:sz w:val="28"/>
          <w:szCs w:val="28"/>
          <w:lang w:eastAsia="ar-SA"/>
        </w:rPr>
        <w:t xml:space="preserve"> поселения - это</w:t>
      </w:r>
      <w:r w:rsidR="00C13B4D">
        <w:rPr>
          <w:rFonts w:ascii="Times New Roman" w:hAnsi="Times New Roman"/>
          <w:sz w:val="28"/>
          <w:szCs w:val="28"/>
          <w:lang w:eastAsia="ar-SA"/>
        </w:rPr>
        <w:t xml:space="preserve"> лицей, средняя 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общеобразовательная школа, 3 детских сада, социально-реабилитационный центр для несовершеннолетних, Дом детского творчества, детская школа искусств, 2 библиотеки, </w:t>
      </w:r>
      <w:r w:rsidR="00C13B4D" w:rsidRPr="00C13B4D">
        <w:rPr>
          <w:rFonts w:ascii="Times New Roman" w:hAnsi="Times New Roman"/>
          <w:sz w:val="28"/>
          <w:szCs w:val="28"/>
          <w:lang w:eastAsia="ar-SA"/>
        </w:rPr>
        <w:t>районный и сельский дворец культуры</w:t>
      </w:r>
      <w:r w:rsidRPr="00C13B4D">
        <w:rPr>
          <w:rFonts w:ascii="Times New Roman" w:hAnsi="Times New Roman"/>
          <w:sz w:val="28"/>
          <w:szCs w:val="28"/>
          <w:lang w:eastAsia="ar-SA"/>
        </w:rPr>
        <w:t>,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 физкультурно-оздоровительный комплекс, стадион, плавательный бассейн, районная больница, </w:t>
      </w:r>
      <w:r>
        <w:rPr>
          <w:rFonts w:ascii="Times New Roman" w:hAnsi="Times New Roman"/>
          <w:sz w:val="28"/>
          <w:szCs w:val="28"/>
          <w:lang w:eastAsia="ar-SA"/>
        </w:rPr>
        <w:t xml:space="preserve">2 (два) </w:t>
      </w:r>
      <w:proofErr w:type="spellStart"/>
      <w:r w:rsidRPr="006A6C26">
        <w:rPr>
          <w:rFonts w:ascii="Times New Roman" w:hAnsi="Times New Roman"/>
          <w:sz w:val="28"/>
          <w:szCs w:val="28"/>
          <w:lang w:eastAsia="ar-SA"/>
        </w:rPr>
        <w:t>ФАП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="00651DD4">
        <w:rPr>
          <w:rFonts w:ascii="Times New Roman" w:hAnsi="Times New Roman"/>
          <w:sz w:val="28"/>
          <w:szCs w:val="28"/>
          <w:lang w:eastAsia="ar-SA"/>
        </w:rPr>
        <w:t>, офис Сбербанка, 4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 почтовых отделения, телефонная станция. В 2019 году были введены в эксплуатацию две пристройки </w:t>
      </w:r>
      <w:r>
        <w:rPr>
          <w:rFonts w:ascii="Times New Roman" w:hAnsi="Times New Roman"/>
          <w:sz w:val="28"/>
          <w:szCs w:val="28"/>
          <w:lang w:eastAsia="ar-SA"/>
        </w:rPr>
        <w:t xml:space="preserve">ясельных групп </w:t>
      </w:r>
      <w:r w:rsidR="00651DD4">
        <w:rPr>
          <w:rFonts w:ascii="Times New Roman" w:hAnsi="Times New Roman"/>
          <w:sz w:val="28"/>
          <w:szCs w:val="28"/>
          <w:lang w:eastAsia="ar-SA"/>
        </w:rPr>
        <w:t>на 100 мест</w:t>
      </w:r>
      <w:r w:rsidR="00EF5589">
        <w:rPr>
          <w:rFonts w:ascii="Times New Roman" w:hAnsi="Times New Roman"/>
          <w:sz w:val="28"/>
          <w:szCs w:val="28"/>
          <w:lang w:eastAsia="ar-SA"/>
        </w:rPr>
        <w:t>:</w:t>
      </w:r>
      <w:r w:rsidR="00651DD4">
        <w:rPr>
          <w:rFonts w:ascii="Times New Roman" w:hAnsi="Times New Roman"/>
          <w:sz w:val="28"/>
          <w:szCs w:val="28"/>
          <w:lang w:eastAsia="ar-SA"/>
        </w:rPr>
        <w:t xml:space="preserve"> к детскому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 сад</w:t>
      </w:r>
      <w:r w:rsidR="00651DD4">
        <w:rPr>
          <w:rFonts w:ascii="Times New Roman" w:hAnsi="Times New Roman"/>
          <w:sz w:val="28"/>
          <w:szCs w:val="28"/>
          <w:lang w:eastAsia="ar-SA"/>
        </w:rPr>
        <w:t>ику</w:t>
      </w:r>
      <w:r w:rsidR="00C13B4D">
        <w:rPr>
          <w:rFonts w:ascii="Times New Roman" w:hAnsi="Times New Roman"/>
          <w:sz w:val="28"/>
          <w:szCs w:val="28"/>
          <w:lang w:eastAsia="ar-SA"/>
        </w:rPr>
        <w:t xml:space="preserve"> «Теремок» на </w:t>
      </w:r>
      <w:r w:rsidRPr="006A6C26">
        <w:rPr>
          <w:rFonts w:ascii="Times New Roman" w:hAnsi="Times New Roman"/>
          <w:sz w:val="28"/>
          <w:szCs w:val="28"/>
          <w:lang w:eastAsia="ar-SA"/>
        </w:rPr>
        <w:t>40 мест, общей площадью -</w:t>
      </w:r>
      <w:r w:rsidR="00EF55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41D1E">
        <w:rPr>
          <w:rFonts w:ascii="Times New Roman" w:hAnsi="Times New Roman"/>
          <w:sz w:val="28"/>
          <w:szCs w:val="28"/>
          <w:lang w:eastAsia="ar-SA"/>
        </w:rPr>
        <w:t>976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 кв.м и </w:t>
      </w:r>
      <w:r w:rsidR="00651DD4">
        <w:rPr>
          <w:rFonts w:ascii="Times New Roman" w:hAnsi="Times New Roman"/>
          <w:sz w:val="28"/>
          <w:szCs w:val="28"/>
          <w:lang w:eastAsia="ar-SA"/>
        </w:rPr>
        <w:t>к детскому</w:t>
      </w:r>
      <w:r>
        <w:rPr>
          <w:rFonts w:ascii="Times New Roman" w:hAnsi="Times New Roman"/>
          <w:sz w:val="28"/>
          <w:szCs w:val="28"/>
          <w:lang w:eastAsia="ar-SA"/>
        </w:rPr>
        <w:t xml:space="preserve"> сад</w:t>
      </w:r>
      <w:r w:rsidR="00651DD4">
        <w:rPr>
          <w:rFonts w:ascii="Times New Roman" w:hAnsi="Times New Roman"/>
          <w:sz w:val="28"/>
          <w:szCs w:val="28"/>
          <w:lang w:eastAsia="ar-SA"/>
        </w:rPr>
        <w:t>ику</w:t>
      </w:r>
      <w:r>
        <w:rPr>
          <w:rFonts w:ascii="Times New Roman" w:hAnsi="Times New Roman"/>
          <w:sz w:val="28"/>
          <w:szCs w:val="28"/>
          <w:lang w:eastAsia="ar-SA"/>
        </w:rPr>
        <w:t xml:space="preserve"> «Родничок» </w:t>
      </w:r>
      <w:r w:rsidRPr="006A6C26">
        <w:rPr>
          <w:rFonts w:ascii="Times New Roman" w:hAnsi="Times New Roman"/>
          <w:sz w:val="28"/>
          <w:szCs w:val="28"/>
          <w:lang w:eastAsia="ar-SA"/>
        </w:rPr>
        <w:t>н</w:t>
      </w:r>
      <w:r w:rsidR="00441D1E">
        <w:rPr>
          <w:rFonts w:ascii="Times New Roman" w:hAnsi="Times New Roman"/>
          <w:sz w:val="28"/>
          <w:szCs w:val="28"/>
          <w:lang w:eastAsia="ar-SA"/>
        </w:rPr>
        <w:t>а 60 мест, общей площадью 1120</w:t>
      </w:r>
      <w:r w:rsidRPr="006A6C26">
        <w:rPr>
          <w:rFonts w:ascii="Times New Roman" w:hAnsi="Times New Roman"/>
          <w:sz w:val="28"/>
          <w:szCs w:val="28"/>
          <w:lang w:eastAsia="ar-SA"/>
        </w:rPr>
        <w:t xml:space="preserve"> кв.м.</w:t>
      </w:r>
    </w:p>
    <w:p w:rsidR="006940F5" w:rsidRDefault="006940F5" w:rsidP="006A6C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Хохольского городского поселения </w:t>
      </w:r>
      <w:r w:rsidRPr="006A6C26">
        <w:rPr>
          <w:rFonts w:ascii="Times New Roman" w:hAnsi="Times New Roman"/>
          <w:sz w:val="28"/>
          <w:szCs w:val="28"/>
          <w:lang w:eastAsia="ru-RU"/>
        </w:rPr>
        <w:t>свою деятельность осуществляют 3 организации жи</w:t>
      </w:r>
      <w:r>
        <w:rPr>
          <w:rFonts w:ascii="Times New Roman" w:hAnsi="Times New Roman"/>
          <w:sz w:val="28"/>
          <w:szCs w:val="28"/>
          <w:lang w:eastAsia="ru-RU"/>
        </w:rPr>
        <w:t>лищно-коммунального комплекса</w:t>
      </w:r>
      <w:r w:rsidR="00651DD4">
        <w:rPr>
          <w:rFonts w:ascii="Times New Roman" w:hAnsi="Times New Roman"/>
          <w:sz w:val="28"/>
          <w:szCs w:val="28"/>
          <w:lang w:eastAsia="ru-RU"/>
        </w:rPr>
        <w:t>:</w:t>
      </w:r>
      <w:r w:rsidR="00651DD4" w:rsidRPr="00651DD4">
        <w:t xml:space="preserve"> </w:t>
      </w:r>
      <w:r w:rsidR="00651D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DD4" w:rsidRPr="00651DD4">
        <w:rPr>
          <w:rFonts w:ascii="Times New Roman" w:hAnsi="Times New Roman"/>
          <w:sz w:val="28"/>
          <w:szCs w:val="28"/>
          <w:lang w:eastAsia="ru-RU"/>
        </w:rPr>
        <w:t>ООО «УРЭП»</w:t>
      </w:r>
      <w:r w:rsidR="00651DD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41D1E">
        <w:rPr>
          <w:rFonts w:ascii="Times New Roman" w:hAnsi="Times New Roman"/>
          <w:sz w:val="28"/>
          <w:szCs w:val="28"/>
          <w:lang w:eastAsia="ru-RU"/>
        </w:rPr>
        <w:t>оказывает услуги по</w:t>
      </w:r>
      <w:r w:rsidR="00EF5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D1E">
        <w:rPr>
          <w:rFonts w:ascii="Times New Roman" w:hAnsi="Times New Roman"/>
          <w:sz w:val="28"/>
          <w:szCs w:val="28"/>
          <w:lang w:eastAsia="ru-RU"/>
        </w:rPr>
        <w:t>водоснабжению, водоотведению и теплоснабжению</w:t>
      </w:r>
      <w:r w:rsidR="00651DD4">
        <w:rPr>
          <w:rFonts w:ascii="Times New Roman" w:hAnsi="Times New Roman"/>
          <w:sz w:val="28"/>
          <w:szCs w:val="28"/>
          <w:lang w:eastAsia="ru-RU"/>
        </w:rPr>
        <w:t>;</w:t>
      </w:r>
      <w:r w:rsidR="00441D1E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6A6C26">
        <w:rPr>
          <w:rFonts w:ascii="Times New Roman" w:hAnsi="Times New Roman"/>
          <w:sz w:val="28"/>
          <w:szCs w:val="28"/>
          <w:lang w:eastAsia="ru-RU"/>
        </w:rPr>
        <w:t>униципальное унитарное предприятие Хохольского городского поселения «Хохольское коммунальное хозяйство», которое оказывает услуги по вод</w:t>
      </w:r>
      <w:r w:rsidR="00651DD4">
        <w:rPr>
          <w:rFonts w:ascii="Times New Roman" w:hAnsi="Times New Roman"/>
          <w:sz w:val="28"/>
          <w:szCs w:val="28"/>
          <w:lang w:eastAsia="ru-RU"/>
        </w:rPr>
        <w:t>оснабжени</w:t>
      </w:r>
      <w:r w:rsidR="00441D1E">
        <w:rPr>
          <w:rFonts w:ascii="Times New Roman" w:hAnsi="Times New Roman"/>
          <w:sz w:val="28"/>
          <w:szCs w:val="28"/>
          <w:lang w:eastAsia="ru-RU"/>
        </w:rPr>
        <w:t>ю, сбору и вывозу ТКО,</w:t>
      </w:r>
      <w:r w:rsidR="00651DD4">
        <w:rPr>
          <w:rFonts w:ascii="Times New Roman" w:hAnsi="Times New Roman"/>
          <w:sz w:val="28"/>
          <w:szCs w:val="28"/>
          <w:lang w:eastAsia="ru-RU"/>
        </w:rPr>
        <w:t xml:space="preserve"> услуги по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 благоустройству территории</w:t>
      </w:r>
      <w:r w:rsidR="00651DD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24909" w:rsidRPr="00324909">
        <w:rPr>
          <w:rFonts w:ascii="Times New Roman" w:hAnsi="Times New Roman"/>
          <w:sz w:val="28"/>
          <w:szCs w:val="28"/>
          <w:lang w:eastAsia="ru-RU"/>
        </w:rPr>
        <w:t>ООО "Управление жилфондом "Хохольское"</w:t>
      </w:r>
      <w:r w:rsidR="00324909">
        <w:rPr>
          <w:rFonts w:ascii="Times New Roman" w:hAnsi="Times New Roman"/>
          <w:sz w:val="28"/>
          <w:szCs w:val="28"/>
          <w:lang w:eastAsia="ru-RU"/>
        </w:rPr>
        <w:t xml:space="preserve"> – обслуживание </w:t>
      </w:r>
      <w:r w:rsidR="00324909" w:rsidRPr="00324909">
        <w:rPr>
          <w:rFonts w:ascii="Times New Roman" w:hAnsi="Times New Roman"/>
          <w:sz w:val="28"/>
          <w:szCs w:val="28"/>
          <w:lang w:eastAsia="ru-RU"/>
        </w:rPr>
        <w:t>общего имущества в многоквартирных домах</w:t>
      </w:r>
      <w:r w:rsidRPr="006A6C26">
        <w:rPr>
          <w:rFonts w:ascii="Times New Roman" w:hAnsi="Times New Roman"/>
          <w:sz w:val="28"/>
          <w:szCs w:val="28"/>
          <w:lang w:eastAsia="ru-RU"/>
        </w:rPr>
        <w:t>. Все предприятия работают стабильно. Уровень собираемости платежей за услуги ЖКХ по населению за 2019 год составил 98,9%</w:t>
      </w:r>
      <w:r w:rsidRPr="006A6C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5BD5" w:rsidRPr="006A6C26" w:rsidRDefault="003A5BD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A5BD5">
        <w:rPr>
          <w:rFonts w:ascii="Times New Roman" w:hAnsi="Times New Roman"/>
          <w:color w:val="000000"/>
          <w:sz w:val="28"/>
          <w:szCs w:val="28"/>
          <w:lang w:eastAsia="ru-RU"/>
        </w:rPr>
        <w:t>Система водоснабжения поселения</w:t>
      </w:r>
      <w:r w:rsidR="00AF27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состоит из</w:t>
      </w:r>
      <w:r w:rsidRPr="003A5BD5">
        <w:rPr>
          <w:rFonts w:ascii="Times New Roman" w:hAnsi="Times New Roman"/>
          <w:color w:val="000000"/>
          <w:sz w:val="28"/>
          <w:szCs w:val="28"/>
          <w:lang w:eastAsia="ru-RU"/>
        </w:rPr>
        <w:t>: 38 артезианских скважин и водонапорных башен, 70,2 км водопроводных сетей. Состояние – удовлетворительное. Протяжённость канализационных сетей – 31,5 км, состояние удовлетворительное.</w:t>
      </w:r>
    </w:p>
    <w:p w:rsidR="006940F5" w:rsidRPr="00C13B4D" w:rsidRDefault="006940F5" w:rsidP="006A6C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3B4D">
        <w:rPr>
          <w:rFonts w:ascii="Times New Roman" w:hAnsi="Times New Roman"/>
          <w:sz w:val="28"/>
          <w:szCs w:val="28"/>
          <w:lang w:eastAsia="ar-SA"/>
        </w:rPr>
        <w:t>В селе Хохол открылся приемный пункт, принимающий заказы от населения на оказани</w:t>
      </w:r>
      <w:r w:rsidR="00441D1E">
        <w:rPr>
          <w:rFonts w:ascii="Times New Roman" w:hAnsi="Times New Roman"/>
          <w:sz w:val="28"/>
          <w:szCs w:val="28"/>
          <w:lang w:eastAsia="ar-SA"/>
        </w:rPr>
        <w:t>е услуг по ремонту обуви</w:t>
      </w:r>
      <w:r w:rsidRPr="00C13B4D">
        <w:rPr>
          <w:rFonts w:ascii="Times New Roman" w:hAnsi="Times New Roman"/>
          <w:sz w:val="28"/>
          <w:szCs w:val="28"/>
          <w:lang w:eastAsia="ar-SA"/>
        </w:rPr>
        <w:t>, по приему вещей в химчистку и изготовлению ключей, а также в поселении оказыва</w:t>
      </w:r>
      <w:r w:rsidR="00441D1E">
        <w:rPr>
          <w:rFonts w:ascii="Times New Roman" w:hAnsi="Times New Roman"/>
          <w:sz w:val="28"/>
          <w:szCs w:val="28"/>
          <w:lang w:eastAsia="ar-SA"/>
        </w:rPr>
        <w:t>ются услуги автомойки,</w:t>
      </w:r>
      <w:r w:rsidRPr="00C13B4D">
        <w:rPr>
          <w:rFonts w:ascii="Times New Roman" w:hAnsi="Times New Roman"/>
          <w:sz w:val="28"/>
          <w:szCs w:val="28"/>
          <w:lang w:eastAsia="ar-SA"/>
        </w:rPr>
        <w:t xml:space="preserve"> шиномонтажа, фото,</w:t>
      </w:r>
      <w:r w:rsidR="00441D1E">
        <w:rPr>
          <w:rFonts w:ascii="Times New Roman" w:hAnsi="Times New Roman"/>
          <w:sz w:val="28"/>
          <w:szCs w:val="28"/>
          <w:lang w:eastAsia="ar-SA"/>
        </w:rPr>
        <w:t xml:space="preserve"> парикмахерские,</w:t>
      </w:r>
      <w:r w:rsidRPr="00C13B4D">
        <w:rPr>
          <w:rFonts w:ascii="Times New Roman" w:hAnsi="Times New Roman"/>
          <w:sz w:val="28"/>
          <w:szCs w:val="28"/>
          <w:lang w:eastAsia="ar-SA"/>
        </w:rPr>
        <w:t xml:space="preserve"> изготовление мебели по индивидуальным заказам и другие. </w:t>
      </w:r>
    </w:p>
    <w:p w:rsidR="006940F5" w:rsidRPr="006A6C26" w:rsidRDefault="006940F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C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014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Газифицированы 97,7 % домовладений поселения. </w:t>
      </w:r>
    </w:p>
    <w:p w:rsidR="006940F5" w:rsidRDefault="006940F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C26">
        <w:rPr>
          <w:rFonts w:ascii="Times New Roman" w:hAnsi="Times New Roman"/>
          <w:sz w:val="28"/>
          <w:szCs w:val="28"/>
          <w:lang w:eastAsia="ru-RU"/>
        </w:rPr>
        <w:t xml:space="preserve">          Протяжённость дорог составляет </w:t>
      </w:r>
      <w:smartTag w:uri="urn:schemas-microsoft-com:office:smarttags" w:element="metricconverter">
        <w:smartTagPr>
          <w:attr w:name="ProductID" w:val="176,2 км"/>
        </w:smartTagPr>
        <w:r w:rsidRPr="006A6C26">
          <w:rPr>
            <w:rFonts w:ascii="Times New Roman" w:hAnsi="Times New Roman"/>
            <w:sz w:val="28"/>
            <w:szCs w:val="28"/>
            <w:lang w:eastAsia="ru-RU"/>
          </w:rPr>
          <w:t>1</w:t>
        </w:r>
        <w:r>
          <w:rPr>
            <w:rFonts w:ascii="Times New Roman" w:hAnsi="Times New Roman"/>
            <w:sz w:val="28"/>
            <w:szCs w:val="28"/>
            <w:lang w:eastAsia="ru-RU"/>
          </w:rPr>
          <w:t>76,2</w:t>
        </w:r>
        <w:r w:rsidRPr="006A6C26">
          <w:rPr>
            <w:rFonts w:ascii="Times New Roman" w:hAnsi="Times New Roman"/>
            <w:sz w:val="28"/>
            <w:szCs w:val="28"/>
            <w:lang w:eastAsia="ru-RU"/>
          </w:rPr>
          <w:t xml:space="preserve"> км</w:t>
        </w:r>
      </w:smartTag>
      <w:r w:rsidRPr="006A6C26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  <w:smartTag w:uri="urn:schemas-microsoft-com:office:smarttags" w:element="metricconverter">
        <w:smartTagPr>
          <w:attr w:name="ProductID" w:val="58,9 км"/>
        </w:smartTagPr>
        <w:r w:rsidRPr="006A6C26">
          <w:rPr>
            <w:rFonts w:ascii="Times New Roman" w:hAnsi="Times New Roman"/>
            <w:sz w:val="28"/>
            <w:szCs w:val="28"/>
            <w:lang w:eastAsia="ru-RU"/>
          </w:rPr>
          <w:t>58,9 км</w:t>
        </w:r>
      </w:smartTag>
      <w:r w:rsidR="00441D1E">
        <w:rPr>
          <w:rFonts w:ascii="Times New Roman" w:hAnsi="Times New Roman"/>
          <w:sz w:val="28"/>
          <w:szCs w:val="28"/>
          <w:lang w:eastAsia="ru-RU"/>
        </w:rPr>
        <w:t xml:space="preserve"> - с асфальтовым покрытием, </w:t>
      </w:r>
      <w:r w:rsidRPr="006A6C26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4,7 км"/>
        </w:smartTagPr>
        <w:r w:rsidRPr="006A6C26">
          <w:rPr>
            <w:rFonts w:ascii="Times New Roman" w:hAnsi="Times New Roman"/>
            <w:sz w:val="28"/>
            <w:szCs w:val="28"/>
            <w:lang w:eastAsia="ru-RU"/>
          </w:rPr>
          <w:t>34,7 км</w:t>
        </w:r>
      </w:smartTag>
      <w:r w:rsidRPr="006A6C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6C2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A6C26">
        <w:rPr>
          <w:rFonts w:ascii="Times New Roman" w:hAnsi="Times New Roman"/>
          <w:sz w:val="28"/>
          <w:szCs w:val="28"/>
          <w:lang w:eastAsia="ru-RU"/>
        </w:rPr>
        <w:t xml:space="preserve"> щебёночным покрытием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остальная часть грунтованные дороги – </w:t>
      </w:r>
      <w:smartTag w:uri="urn:schemas-microsoft-com:office:smarttags" w:element="metricconverter">
        <w:smartTagPr>
          <w:attr w:name="ProductID" w:val="83,6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83,6 км</w:t>
        </w:r>
      </w:smartTag>
      <w:r w:rsidRPr="006A6C26">
        <w:rPr>
          <w:rFonts w:ascii="Times New Roman" w:hAnsi="Times New Roman"/>
          <w:sz w:val="28"/>
          <w:szCs w:val="28"/>
          <w:lang w:eastAsia="ru-RU"/>
        </w:rPr>
        <w:t>.</w:t>
      </w:r>
    </w:p>
    <w:p w:rsidR="004014E1" w:rsidRDefault="004014E1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014E1">
        <w:rPr>
          <w:rFonts w:ascii="Times New Roman" w:hAnsi="Times New Roman"/>
          <w:sz w:val="28"/>
          <w:szCs w:val="28"/>
          <w:lang w:eastAsia="ru-RU"/>
        </w:rPr>
        <w:t xml:space="preserve">С целью формирования инфраструктуры «шаговой доступности», обеспечение нашего населения местной, качественной продукцией по ценам </w:t>
      </w:r>
      <w:r w:rsidRPr="004014E1">
        <w:rPr>
          <w:rFonts w:ascii="Times New Roman" w:hAnsi="Times New Roman"/>
          <w:sz w:val="28"/>
          <w:szCs w:val="28"/>
          <w:lang w:eastAsia="ru-RU"/>
        </w:rPr>
        <w:lastRenderedPageBreak/>
        <w:t>производителей в 2019 году организовано еженедельное  и предпраздничное проведение ярмарок в р.п.</w:t>
      </w:r>
      <w:r w:rsidR="002A3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14E1">
        <w:rPr>
          <w:rFonts w:ascii="Times New Roman" w:hAnsi="Times New Roman"/>
          <w:sz w:val="28"/>
          <w:szCs w:val="28"/>
          <w:lang w:eastAsia="ru-RU"/>
        </w:rPr>
        <w:t>Хохольский. В результате чего ожидается увеличение количества ярмарок более чем в 1,3 раза и увеличение розничного оборота на ярмарках в 1,5 раза. Торговое место для местных сельхозпроизводителей и ЛПХ предоставляются бесплатно.</w:t>
      </w:r>
    </w:p>
    <w:p w:rsidR="006940F5" w:rsidRPr="00B56D0B" w:rsidRDefault="006940F5" w:rsidP="00B56D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bCs/>
          <w:color w:val="000000"/>
          <w:spacing w:val="-1"/>
          <w:sz w:val="28"/>
          <w:szCs w:val="28"/>
          <w:lang w:eastAsia="ar-SA"/>
        </w:rPr>
        <w:t xml:space="preserve">Главная стратегическая, цель развития Хохольского городского поселения Хохольского муниципального района - </w:t>
      </w:r>
      <w:r w:rsidRPr="00B56D0B">
        <w:rPr>
          <w:rFonts w:ascii="Times New Roman" w:hAnsi="Times New Roman"/>
          <w:sz w:val="28"/>
          <w:szCs w:val="28"/>
          <w:lang w:eastAsia="ar-SA"/>
        </w:rPr>
        <w:t>повышение уровня жизни населения и конкурентоспособности поселения за счет инновационного развития промышленности и сельского хозяйства, развития малого и</w:t>
      </w:r>
      <w:r w:rsidR="00441D1E">
        <w:rPr>
          <w:rFonts w:ascii="Times New Roman" w:hAnsi="Times New Roman"/>
          <w:sz w:val="28"/>
          <w:szCs w:val="28"/>
          <w:lang w:eastAsia="ar-SA"/>
        </w:rPr>
        <w:t xml:space="preserve"> среднего предпринимательства, улучшения </w:t>
      </w:r>
      <w:r w:rsidRPr="00B56D0B">
        <w:rPr>
          <w:rFonts w:ascii="Times New Roman" w:hAnsi="Times New Roman"/>
          <w:sz w:val="28"/>
          <w:szCs w:val="28"/>
          <w:lang w:eastAsia="ar-SA"/>
        </w:rPr>
        <w:t>инвестиционного климата, существенного улучшения инфраструктуры, обеспечения гармоничного развития личности через:</w:t>
      </w:r>
    </w:p>
    <w:p w:rsidR="006940F5" w:rsidRPr="00B56D0B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sz w:val="28"/>
          <w:szCs w:val="28"/>
          <w:lang w:eastAsia="ar-SA"/>
        </w:rPr>
        <w:t xml:space="preserve">         1. Повышение эффективности деятельности промышленных предприятий и строительство новых за счет привлечения инвестиций.</w:t>
      </w:r>
    </w:p>
    <w:p w:rsidR="006940F5" w:rsidRPr="00B56D0B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sz w:val="28"/>
          <w:szCs w:val="28"/>
          <w:lang w:eastAsia="ar-SA"/>
        </w:rPr>
        <w:t xml:space="preserve">         2.  Развитие предприятий стройиндустрии.</w:t>
      </w:r>
    </w:p>
    <w:p w:rsidR="006940F5" w:rsidRPr="00B56D0B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sz w:val="28"/>
          <w:szCs w:val="28"/>
          <w:lang w:eastAsia="ar-SA"/>
        </w:rPr>
        <w:t xml:space="preserve">         3. Стимулирование развития предпринимательства через развитие малых форм хозяйствования в АПК: КФХ и ЛПХ путем развития сельскохозяйственной, потребительской и кредитной кооперации, организации сбытовой сети, развитие сфер отдыха и услуг. </w:t>
      </w:r>
    </w:p>
    <w:p w:rsidR="006940F5" w:rsidRPr="00B56D0B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sz w:val="28"/>
          <w:szCs w:val="28"/>
          <w:lang w:eastAsia="ar-SA"/>
        </w:rPr>
        <w:t xml:space="preserve">        4. Развитие </w:t>
      </w:r>
      <w:r w:rsidRPr="00B56D0B">
        <w:rPr>
          <w:rFonts w:ascii="Times New Roman" w:hAnsi="Times New Roman"/>
          <w:color w:val="000000"/>
          <w:sz w:val="28"/>
          <w:szCs w:val="28"/>
          <w:lang w:eastAsia="ar-SA"/>
        </w:rPr>
        <w:t>социальной и инженерной инфраструктуры: дорожно-</w:t>
      </w:r>
      <w:r w:rsidRPr="00B56D0B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транспортной сети, водо-, газо- и энергоснабжения, системы телекоммуникаций, </w:t>
      </w:r>
      <w:r w:rsidRPr="00B56D0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складских помещений, транспорта, </w:t>
      </w:r>
      <w:r w:rsidRPr="00B56D0B">
        <w:rPr>
          <w:rFonts w:ascii="Times New Roman" w:hAnsi="Times New Roman"/>
          <w:sz w:val="28"/>
          <w:szCs w:val="28"/>
          <w:lang w:eastAsia="ar-SA"/>
        </w:rPr>
        <w:t xml:space="preserve">строительство очистных сооружений, благоустройство поселения, включая озеленение, ремонт дорог, освещение улиц, ремонт домов. </w:t>
      </w:r>
    </w:p>
    <w:p w:rsidR="006940F5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0B">
        <w:rPr>
          <w:rFonts w:ascii="Times New Roman" w:hAnsi="Times New Roman"/>
          <w:sz w:val="28"/>
          <w:szCs w:val="28"/>
          <w:lang w:eastAsia="ar-SA"/>
        </w:rPr>
        <w:t xml:space="preserve">       5. Развитие кадрового потенциала муниципального образования, создание условий для закрепления специалистов на селе.</w:t>
      </w:r>
    </w:p>
    <w:p w:rsidR="006940F5" w:rsidRPr="00B56D0B" w:rsidRDefault="006940F5" w:rsidP="00B56D0B">
      <w:pPr>
        <w:shd w:val="clear" w:color="auto" w:fill="FFFFFF"/>
        <w:tabs>
          <w:tab w:val="left" w:pos="0"/>
        </w:tabs>
        <w:suppressAutoHyphens/>
        <w:spacing w:after="0" w:line="240" w:lineRule="auto"/>
        <w:ind w:right="-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A5BD5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Доходная часть бюджета городского поселения по итогам за 20</w:t>
      </w:r>
      <w:r>
        <w:rPr>
          <w:rFonts w:ascii="Times New Roman" w:hAnsi="Times New Roman"/>
          <w:sz w:val="28"/>
          <w:szCs w:val="28"/>
          <w:lang w:eastAsia="ar-SA"/>
        </w:rPr>
        <w:t>19 год исполнена в сумме 84,6 млн. рублей</w:t>
      </w:r>
      <w:r w:rsidRPr="00E32FB9">
        <w:rPr>
          <w:rFonts w:ascii="Times New Roman" w:hAnsi="Times New Roman"/>
          <w:sz w:val="28"/>
          <w:szCs w:val="28"/>
          <w:lang w:eastAsia="ar-SA"/>
        </w:rPr>
        <w:t>. Налоговые и неналоговые доходы испол</w:t>
      </w:r>
      <w:r>
        <w:rPr>
          <w:rFonts w:ascii="Times New Roman" w:hAnsi="Times New Roman"/>
          <w:sz w:val="28"/>
          <w:szCs w:val="28"/>
          <w:lang w:eastAsia="ar-SA"/>
        </w:rPr>
        <w:t>нены в сумме 56,4</w:t>
      </w:r>
      <w:r w:rsidRPr="00E32FB9">
        <w:t xml:space="preserve"> </w:t>
      </w:r>
      <w:r w:rsidRPr="00E32FB9">
        <w:rPr>
          <w:rFonts w:ascii="Times New Roman" w:hAnsi="Times New Roman"/>
          <w:sz w:val="28"/>
          <w:szCs w:val="28"/>
          <w:lang w:eastAsia="ar-SA"/>
        </w:rPr>
        <w:t>млн. рублей (85,3 % к уровню прошлого год</w:t>
      </w:r>
      <w:r>
        <w:rPr>
          <w:rFonts w:ascii="Times New Roman" w:hAnsi="Times New Roman"/>
          <w:sz w:val="28"/>
          <w:szCs w:val="28"/>
          <w:lang w:eastAsia="ar-SA"/>
        </w:rPr>
        <w:t xml:space="preserve">а). За последний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год собственные доходы бюджета поселения </w:t>
      </w:r>
      <w:r w:rsidR="00BC1400">
        <w:rPr>
          <w:rFonts w:ascii="Times New Roman" w:hAnsi="Times New Roman"/>
          <w:sz w:val="28"/>
          <w:szCs w:val="28"/>
          <w:lang w:eastAsia="ar-SA"/>
        </w:rPr>
        <w:t>уменьшились на 7,1</w:t>
      </w:r>
      <w:r w:rsidRPr="00E32FB9">
        <w:t xml:space="preserve">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млн. рублей. </w:t>
      </w:r>
      <w:r w:rsidR="003A5BD5">
        <w:rPr>
          <w:rFonts w:ascii="Times New Roman" w:hAnsi="Times New Roman"/>
          <w:sz w:val="28"/>
          <w:szCs w:val="28"/>
          <w:lang w:eastAsia="ar-SA"/>
        </w:rPr>
        <w:t>Это произошло за счет</w:t>
      </w:r>
      <w:r w:rsidR="003A5BD5" w:rsidRPr="003A5BD5">
        <w:t xml:space="preserve"> </w:t>
      </w:r>
      <w:r w:rsidR="003A5BD5">
        <w:rPr>
          <w:rFonts w:ascii="Times New Roman" w:hAnsi="Times New Roman"/>
          <w:sz w:val="28"/>
          <w:szCs w:val="28"/>
          <w:lang w:eastAsia="ar-SA"/>
        </w:rPr>
        <w:t xml:space="preserve">уменьшение земельного налога </w:t>
      </w:r>
      <w:r w:rsidR="003A5BD5" w:rsidRPr="003A5BD5">
        <w:rPr>
          <w:rFonts w:ascii="Times New Roman" w:hAnsi="Times New Roman"/>
          <w:sz w:val="28"/>
          <w:szCs w:val="28"/>
          <w:lang w:eastAsia="ar-SA"/>
        </w:rPr>
        <w:t>в связи со снижением кадастровой стоимости земельных участков по решению суда КФХ Князев А.В.</w:t>
      </w:r>
      <w:r w:rsidR="003A5BD5">
        <w:rPr>
          <w:rFonts w:ascii="Times New Roman" w:hAnsi="Times New Roman"/>
          <w:sz w:val="28"/>
          <w:szCs w:val="28"/>
          <w:lang w:eastAsia="ar-SA"/>
        </w:rPr>
        <w:t>,</w:t>
      </w:r>
      <w:r w:rsidR="003A5BD5" w:rsidRPr="003A5BD5">
        <w:t xml:space="preserve"> </w:t>
      </w:r>
      <w:r w:rsidR="00441D1E">
        <w:rPr>
          <w:rFonts w:ascii="Times New Roman" w:hAnsi="Times New Roman"/>
          <w:sz w:val="28"/>
          <w:szCs w:val="28"/>
          <w:lang w:eastAsia="ar-SA"/>
        </w:rPr>
        <w:t>ОАО «Дорожник-9», ООО «КФС ОЙЛ»</w:t>
      </w:r>
      <w:r w:rsidR="003A5BD5">
        <w:rPr>
          <w:rFonts w:ascii="Times New Roman" w:hAnsi="Times New Roman"/>
          <w:sz w:val="28"/>
          <w:szCs w:val="28"/>
          <w:lang w:eastAsia="ar-SA"/>
        </w:rPr>
        <w:t xml:space="preserve"> и многие другие</w:t>
      </w:r>
      <w:r w:rsidR="003A5BD5" w:rsidRPr="003A5BD5">
        <w:rPr>
          <w:rFonts w:ascii="Times New Roman" w:hAnsi="Times New Roman"/>
          <w:sz w:val="28"/>
          <w:szCs w:val="28"/>
          <w:lang w:eastAsia="ar-SA"/>
        </w:rPr>
        <w:t xml:space="preserve">, уменьшение </w:t>
      </w:r>
      <w:r w:rsidR="003A5BD5">
        <w:rPr>
          <w:rFonts w:ascii="Times New Roman" w:hAnsi="Times New Roman"/>
          <w:sz w:val="28"/>
          <w:szCs w:val="28"/>
          <w:lang w:eastAsia="ar-SA"/>
        </w:rPr>
        <w:t xml:space="preserve">количества </w:t>
      </w:r>
      <w:r w:rsidR="003A5BD5" w:rsidRPr="003A5BD5">
        <w:rPr>
          <w:rFonts w:ascii="Times New Roman" w:hAnsi="Times New Roman"/>
          <w:sz w:val="28"/>
          <w:szCs w:val="28"/>
          <w:lang w:eastAsia="ar-SA"/>
        </w:rPr>
        <w:t>проданных земельных участков, а так же</w:t>
      </w:r>
      <w:r w:rsidRPr="003A5BD5">
        <w:rPr>
          <w:rFonts w:ascii="Times New Roman" w:hAnsi="Times New Roman"/>
          <w:sz w:val="28"/>
          <w:szCs w:val="28"/>
          <w:lang w:eastAsia="ar-SA"/>
        </w:rPr>
        <w:t xml:space="preserve"> в </w:t>
      </w:r>
      <w:smartTag w:uri="urn:schemas-microsoft-com:office:smarttags" w:element="metricconverter">
        <w:smartTagPr>
          <w:attr w:name="ProductID" w:val="2018 г"/>
        </w:smartTagPr>
        <w:r w:rsidRPr="003A5BD5">
          <w:rPr>
            <w:rFonts w:ascii="Times New Roman" w:hAnsi="Times New Roman"/>
            <w:sz w:val="28"/>
            <w:szCs w:val="28"/>
            <w:lang w:eastAsia="ar-SA"/>
          </w:rPr>
          <w:t>2018 г</w:t>
        </w:r>
      </w:smartTag>
      <w:r w:rsidRPr="003A5BD5">
        <w:rPr>
          <w:rFonts w:ascii="Times New Roman" w:hAnsi="Times New Roman"/>
          <w:sz w:val="28"/>
          <w:szCs w:val="28"/>
          <w:lang w:eastAsia="ar-SA"/>
        </w:rPr>
        <w:t>. поступила задолженность по арен</w:t>
      </w:r>
      <w:r w:rsidR="00BC1400">
        <w:rPr>
          <w:rFonts w:ascii="Times New Roman" w:hAnsi="Times New Roman"/>
          <w:sz w:val="28"/>
          <w:szCs w:val="28"/>
          <w:lang w:eastAsia="ar-SA"/>
        </w:rPr>
        <w:t xml:space="preserve">дной плате за земельные участки, начисленные </w:t>
      </w:r>
      <w:bookmarkStart w:id="0" w:name="_GoBack"/>
      <w:bookmarkEnd w:id="0"/>
      <w:r w:rsidRPr="003A5BD5">
        <w:rPr>
          <w:rFonts w:ascii="Times New Roman" w:hAnsi="Times New Roman"/>
          <w:sz w:val="28"/>
          <w:szCs w:val="28"/>
          <w:lang w:eastAsia="ar-SA"/>
        </w:rPr>
        <w:t xml:space="preserve">с </w:t>
      </w:r>
      <w:smartTag w:uri="urn:schemas-microsoft-com:office:smarttags" w:element="metricconverter">
        <w:smartTagPr>
          <w:attr w:name="ProductID" w:val="2009 г"/>
        </w:smartTagPr>
        <w:r w:rsidRPr="003A5BD5">
          <w:rPr>
            <w:rFonts w:ascii="Times New Roman" w:hAnsi="Times New Roman"/>
            <w:sz w:val="28"/>
            <w:szCs w:val="28"/>
            <w:lang w:eastAsia="ar-SA"/>
          </w:rPr>
          <w:t>2009 г</w:t>
        </w:r>
      </w:smartTag>
      <w:r w:rsidR="003A5BD5">
        <w:rPr>
          <w:rFonts w:ascii="Times New Roman" w:hAnsi="Times New Roman"/>
          <w:sz w:val="28"/>
          <w:szCs w:val="28"/>
          <w:lang w:eastAsia="ar-SA"/>
        </w:rPr>
        <w:t>. в сумме 3,8</w:t>
      </w:r>
      <w:r w:rsidRPr="003A5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A5BD5">
        <w:rPr>
          <w:rFonts w:ascii="Times New Roman" w:hAnsi="Times New Roman"/>
          <w:sz w:val="28"/>
          <w:szCs w:val="28"/>
          <w:lang w:eastAsia="ar-SA"/>
        </w:rPr>
        <w:t xml:space="preserve">млн. рублей. </w:t>
      </w:r>
    </w:p>
    <w:p w:rsidR="008869C9" w:rsidRDefault="008869C9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69C9">
        <w:rPr>
          <w:rFonts w:ascii="Times New Roman" w:hAnsi="Times New Roman"/>
          <w:sz w:val="28"/>
          <w:szCs w:val="28"/>
          <w:lang w:eastAsia="ar-SA"/>
        </w:rPr>
        <w:t>В структуре налоговых и неналоговых доходов по бюджету поселения за 2019 год налоговые поступления составляют 53,1 млн. рублей или 94,1 %, неналоговые – 3,3 млн. рублей или 5,9 %.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 xml:space="preserve">Основным источником поступления налоговых доходов в бюджет поселения является земельный налог от физических и юридических лиц. Он составляет 41,2 % от общего количества поступивших налоговых доходов в местный бюджет. При плане 23,0 млн. рублей в 2019 году фактически </w:t>
      </w:r>
      <w:r w:rsidRPr="00E32F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поступило в местный бюджет 23,2 млн. рублей или </w:t>
      </w:r>
      <w:r>
        <w:rPr>
          <w:rFonts w:ascii="Times New Roman" w:hAnsi="Times New Roman"/>
          <w:sz w:val="28"/>
          <w:szCs w:val="28"/>
          <w:lang w:eastAsia="ar-SA"/>
        </w:rPr>
        <w:t xml:space="preserve">выполнение плана составило -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100,9 %. 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Не менее значимым в доходной части городского бюджета является налог на доходы физических лиц и физических лиц, зарегистрированных в качестве индивидуальных предпринимателей. При плане 19,9</w:t>
      </w:r>
      <w:r>
        <w:rPr>
          <w:rFonts w:ascii="Times New Roman" w:hAnsi="Times New Roman"/>
          <w:sz w:val="28"/>
          <w:szCs w:val="28"/>
          <w:lang w:eastAsia="ar-SA"/>
        </w:rPr>
        <w:t xml:space="preserve"> млн. рублей фактически поступило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 20,1 млн. рублей (от плановых показателей 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101,1 % </w:t>
      </w:r>
      <w:r w:rsidR="00441D1E">
        <w:rPr>
          <w:rFonts w:ascii="Times New Roman" w:hAnsi="Times New Roman"/>
          <w:sz w:val="28"/>
          <w:szCs w:val="28"/>
          <w:lang w:eastAsia="ar-SA"/>
        </w:rPr>
        <w:t>ил</w:t>
      </w:r>
      <w:r w:rsidRPr="00E32FB9">
        <w:rPr>
          <w:rFonts w:ascii="Times New Roman" w:hAnsi="Times New Roman"/>
          <w:sz w:val="28"/>
          <w:szCs w:val="28"/>
          <w:lang w:eastAsia="ar-SA"/>
        </w:rPr>
        <w:t>и 35,7% от общего количества поступивших налоговых доходов в местный бюджет).  Повышение поступления налога на доходы физическ</w:t>
      </w:r>
      <w:r w:rsidR="008869C9">
        <w:rPr>
          <w:rFonts w:ascii="Times New Roman" w:hAnsi="Times New Roman"/>
          <w:sz w:val="28"/>
          <w:szCs w:val="28"/>
          <w:lang w:eastAsia="ar-SA"/>
        </w:rPr>
        <w:t>их лиц произошло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за счет </w:t>
      </w:r>
      <w:r w:rsidR="008869C9">
        <w:rPr>
          <w:rFonts w:ascii="Times New Roman" w:hAnsi="Times New Roman"/>
          <w:sz w:val="28"/>
          <w:szCs w:val="28"/>
          <w:lang w:eastAsia="ar-SA"/>
        </w:rPr>
        <w:t xml:space="preserve">незначительного </w:t>
      </w:r>
      <w:r w:rsidRPr="00E32FB9">
        <w:rPr>
          <w:rFonts w:ascii="Times New Roman" w:hAnsi="Times New Roman"/>
          <w:sz w:val="28"/>
          <w:szCs w:val="28"/>
          <w:lang w:eastAsia="ar-SA"/>
        </w:rPr>
        <w:t>увеличения налогооблагаемой базы.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 xml:space="preserve"> По итогам 2019 года по следующим видам налоговых доходов произошло увеличение к уровню 2018 года: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- по налогу на имущество физических</w:t>
      </w:r>
      <w:r w:rsidR="008869C9">
        <w:rPr>
          <w:rFonts w:ascii="Times New Roman" w:hAnsi="Times New Roman"/>
          <w:sz w:val="28"/>
          <w:szCs w:val="28"/>
          <w:lang w:eastAsia="ar-SA"/>
        </w:rPr>
        <w:t xml:space="preserve"> лиц увеличение на 4,1 % - 74,7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 тыс.руб. (в 2019 году отработана недоимка за 2016-2018 гг.)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- по налогу на доходы физических лиц увел</w:t>
      </w:r>
      <w:r>
        <w:rPr>
          <w:rFonts w:ascii="Times New Roman" w:hAnsi="Times New Roman"/>
          <w:sz w:val="28"/>
          <w:szCs w:val="28"/>
          <w:lang w:eastAsia="ar-SA"/>
        </w:rPr>
        <w:t>ичение на 9,9</w:t>
      </w:r>
      <w:r w:rsidR="008869C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% - 1,8</w:t>
      </w:r>
      <w:r w:rsidRPr="00E32FB9">
        <w:t xml:space="preserve"> </w:t>
      </w:r>
      <w:r w:rsidRPr="00E32FB9">
        <w:rPr>
          <w:rFonts w:ascii="Times New Roman" w:hAnsi="Times New Roman"/>
          <w:sz w:val="28"/>
          <w:szCs w:val="28"/>
          <w:lang w:eastAsia="ar-SA"/>
        </w:rPr>
        <w:t>млн. рублей.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- доходы от уплаты акцизов </w:t>
      </w:r>
      <w:r w:rsidRPr="00E32FB9">
        <w:rPr>
          <w:rFonts w:ascii="Times New Roman" w:hAnsi="Times New Roman"/>
          <w:sz w:val="28"/>
          <w:szCs w:val="28"/>
          <w:lang w:eastAsia="ar-SA"/>
        </w:rPr>
        <w:t>при плане 7</w:t>
      </w:r>
      <w:r>
        <w:rPr>
          <w:rFonts w:ascii="Times New Roman" w:hAnsi="Times New Roman"/>
          <w:sz w:val="28"/>
          <w:szCs w:val="28"/>
          <w:lang w:eastAsia="ar-SA"/>
        </w:rPr>
        <w:t xml:space="preserve">,7 </w:t>
      </w:r>
      <w:r w:rsidRPr="00E32FB9">
        <w:rPr>
          <w:rFonts w:ascii="Times New Roman" w:hAnsi="Times New Roman"/>
          <w:sz w:val="28"/>
          <w:szCs w:val="28"/>
          <w:lang w:eastAsia="ar-SA"/>
        </w:rPr>
        <w:t>млн. рублей</w:t>
      </w:r>
      <w:r>
        <w:rPr>
          <w:rFonts w:ascii="Times New Roman" w:hAnsi="Times New Roman"/>
          <w:sz w:val="28"/>
          <w:szCs w:val="28"/>
          <w:lang w:eastAsia="ar-SA"/>
        </w:rPr>
        <w:t xml:space="preserve">, фактически поступило  7,5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млн. рублей, что составляет 97,2 % от плановых показателей, </w:t>
      </w:r>
      <w:r>
        <w:rPr>
          <w:rFonts w:ascii="Times New Roman" w:hAnsi="Times New Roman"/>
          <w:sz w:val="28"/>
          <w:szCs w:val="28"/>
          <w:lang w:eastAsia="ar-SA"/>
        </w:rPr>
        <w:t xml:space="preserve">но </w:t>
      </w:r>
      <w:r w:rsidRPr="00E32FB9">
        <w:rPr>
          <w:rFonts w:ascii="Times New Roman" w:hAnsi="Times New Roman"/>
          <w:sz w:val="28"/>
          <w:szCs w:val="28"/>
          <w:lang w:eastAsia="ar-SA"/>
        </w:rPr>
        <w:t>против прошлого года увеличение на 14,7%.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По итогам 2019 года по следующим видам налоговых доходов произошло снижение к уровню 2018 года: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- по земельному налогу уменьшение на 21,5 % - 6</w:t>
      </w:r>
      <w:r>
        <w:rPr>
          <w:rFonts w:ascii="Times New Roman" w:hAnsi="Times New Roman"/>
          <w:sz w:val="28"/>
          <w:szCs w:val="28"/>
          <w:lang w:eastAsia="ar-SA"/>
        </w:rPr>
        <w:t>,4</w:t>
      </w:r>
      <w:r w:rsidRPr="00854635">
        <w:t xml:space="preserve"> </w:t>
      </w:r>
      <w:r w:rsidRPr="00854635">
        <w:rPr>
          <w:rFonts w:ascii="Times New Roman" w:hAnsi="Times New Roman"/>
          <w:sz w:val="28"/>
          <w:szCs w:val="28"/>
          <w:lang w:eastAsia="ar-SA"/>
        </w:rPr>
        <w:t xml:space="preserve">млн. рублей </w:t>
      </w:r>
      <w:r w:rsidRPr="00E32FB9">
        <w:rPr>
          <w:rFonts w:ascii="Times New Roman" w:hAnsi="Times New Roman"/>
          <w:sz w:val="28"/>
          <w:szCs w:val="28"/>
          <w:lang w:eastAsia="ar-SA"/>
        </w:rPr>
        <w:t>(уменьшение кадастровой стоимости земельных участков);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- по поступлениям единого с</w:t>
      </w:r>
      <w:r>
        <w:rPr>
          <w:rFonts w:ascii="Times New Roman" w:hAnsi="Times New Roman"/>
          <w:sz w:val="28"/>
          <w:szCs w:val="28"/>
          <w:lang w:eastAsia="ar-SA"/>
        </w:rPr>
        <w:t xml:space="preserve">ельскохозяйственного налога на </w:t>
      </w:r>
      <w:r w:rsidRPr="00E32FB9">
        <w:rPr>
          <w:rFonts w:ascii="Times New Roman" w:hAnsi="Times New Roman"/>
          <w:sz w:val="28"/>
          <w:szCs w:val="28"/>
          <w:lang w:eastAsia="ar-SA"/>
        </w:rPr>
        <w:t>190,9 тыс. рублей.</w:t>
      </w:r>
    </w:p>
    <w:p w:rsidR="006940F5" w:rsidRPr="00E32FB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FB9">
        <w:rPr>
          <w:rFonts w:ascii="Times New Roman" w:hAnsi="Times New Roman"/>
          <w:sz w:val="28"/>
          <w:szCs w:val="28"/>
          <w:lang w:eastAsia="ar-SA"/>
        </w:rPr>
        <w:t>В течение года велась планомерная работа с арендат</w:t>
      </w:r>
      <w:r>
        <w:rPr>
          <w:rFonts w:ascii="Times New Roman" w:hAnsi="Times New Roman"/>
          <w:sz w:val="28"/>
          <w:szCs w:val="28"/>
          <w:lang w:eastAsia="ar-SA"/>
        </w:rPr>
        <w:t xml:space="preserve">орами муниципального имущества </w:t>
      </w:r>
      <w:r w:rsidRPr="00E32FB9">
        <w:rPr>
          <w:rFonts w:ascii="Times New Roman" w:hAnsi="Times New Roman"/>
          <w:sz w:val="28"/>
          <w:szCs w:val="28"/>
          <w:lang w:eastAsia="ar-SA"/>
        </w:rPr>
        <w:t xml:space="preserve">по своевременному погашению арендной платы (письма, переговоры, приглашались и рассматривались на комиссии по мобилизации доходов в части погашения задолженности по арендной плате, претензионная и судебная работа). </w:t>
      </w:r>
    </w:p>
    <w:p w:rsidR="006940F5" w:rsidRPr="008869C9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69C9">
        <w:rPr>
          <w:rFonts w:ascii="Times New Roman" w:hAnsi="Times New Roman"/>
          <w:sz w:val="28"/>
          <w:szCs w:val="28"/>
          <w:lang w:eastAsia="ar-SA"/>
        </w:rPr>
        <w:t>В отчетном году поступило доходов от продажи земельных участков 526,4 тыс.</w:t>
      </w:r>
      <w:r w:rsidR="000E34A7">
        <w:rPr>
          <w:rFonts w:ascii="Times New Roman" w:hAnsi="Times New Roman"/>
          <w:sz w:val="28"/>
          <w:szCs w:val="28"/>
          <w:lang w:eastAsia="ar-SA"/>
        </w:rPr>
        <w:t xml:space="preserve"> руб. при плане 500,0 тыс. руб., что составило - </w:t>
      </w:r>
      <w:r w:rsidRPr="008869C9">
        <w:rPr>
          <w:rFonts w:ascii="Times New Roman" w:hAnsi="Times New Roman"/>
          <w:sz w:val="28"/>
          <w:szCs w:val="28"/>
          <w:lang w:eastAsia="ar-SA"/>
        </w:rPr>
        <w:t>105,3 %   исполнение плановых назначений, а к уровню предыдущего года сниж</w:t>
      </w:r>
      <w:r w:rsidR="000E34A7">
        <w:rPr>
          <w:rFonts w:ascii="Times New Roman" w:hAnsi="Times New Roman"/>
          <w:sz w:val="28"/>
          <w:szCs w:val="28"/>
          <w:lang w:eastAsia="ar-SA"/>
        </w:rPr>
        <w:t>ение на 72,4 %, что связано с отсутствием свободных земельных участков</w:t>
      </w:r>
      <w:r w:rsidRPr="008869C9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2F6132" w:rsidRDefault="006940F5" w:rsidP="00E32F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6132">
        <w:rPr>
          <w:rFonts w:ascii="Times New Roman" w:hAnsi="Times New Roman"/>
          <w:sz w:val="28"/>
          <w:szCs w:val="28"/>
          <w:lang w:eastAsia="ar-SA"/>
        </w:rPr>
        <w:t>На реализацию 6-ти муниципальных программ Хохольского городского поселения в 2019 году было предусмотрено 84,3 млн. рублей, в том числе по бюджетам:</w:t>
      </w:r>
    </w:p>
    <w:p w:rsidR="006940F5" w:rsidRPr="002F6132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6132">
        <w:rPr>
          <w:rFonts w:ascii="Times New Roman" w:hAnsi="Times New Roman"/>
          <w:sz w:val="28"/>
          <w:szCs w:val="28"/>
          <w:lang w:eastAsia="ar-SA"/>
        </w:rPr>
        <w:t>- областного бюджета – 27,9  млн. рублей;</w:t>
      </w:r>
    </w:p>
    <w:p w:rsidR="006940F5" w:rsidRPr="002F6132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6132">
        <w:rPr>
          <w:rFonts w:ascii="Times New Roman" w:hAnsi="Times New Roman"/>
          <w:sz w:val="28"/>
          <w:szCs w:val="28"/>
          <w:lang w:eastAsia="ar-SA"/>
        </w:rPr>
        <w:t>- местного бюджета – 56,1 млн.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6132">
        <w:rPr>
          <w:rFonts w:ascii="Times New Roman" w:hAnsi="Times New Roman"/>
          <w:sz w:val="28"/>
          <w:szCs w:val="28"/>
          <w:lang w:eastAsia="ar-SA"/>
        </w:rPr>
        <w:t>- внебюджетных источников – 0,3 млн. рублей.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Муниципальная программа 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«Устойчивое развитие Хохольского городского поселения Хохольского муниципального района Воронежской области на 2016-2021гг.»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состоит из 4 подпрограмм: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1. Муниципальное управление. 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2. Дорожное хозяйство.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lastRenderedPageBreak/>
        <w:t>3. Развитие жилищно-коммунального хозяйства и благоустройства.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4. Развитие культуры.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b/>
          <w:sz w:val="28"/>
          <w:szCs w:val="28"/>
          <w:lang w:eastAsia="ar-SA"/>
        </w:rPr>
        <w:t>По подпрограмме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«Муниципальное управление»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в 2019 году проведены следующие мероприятия на общую сумму </w:t>
      </w:r>
      <w:r w:rsidR="008869C9" w:rsidRPr="00AF2798">
        <w:rPr>
          <w:rFonts w:ascii="Times New Roman" w:hAnsi="Times New Roman"/>
          <w:sz w:val="28"/>
          <w:szCs w:val="28"/>
          <w:lang w:eastAsia="ar-SA"/>
        </w:rPr>
        <w:t>25,2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279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: 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расходы на содержание имущества, относящегося к казне поселения (оплата услуг оценки имущества), составили 156,0 тыс.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расходы на содержание</w:t>
      </w:r>
      <w:r w:rsidR="008869C9">
        <w:rPr>
          <w:rFonts w:ascii="Times New Roman" w:hAnsi="Times New Roman"/>
          <w:sz w:val="28"/>
          <w:szCs w:val="28"/>
          <w:lang w:eastAsia="ar-SA"/>
        </w:rPr>
        <w:t xml:space="preserve"> администрации составили  9,1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69C9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- межбюджетные трансферты в Хохольский муниципальный район на осуществление переданных полномочий по соглашениям составили </w:t>
      </w:r>
      <w:r w:rsidR="008869C9" w:rsidRPr="00AF2798">
        <w:rPr>
          <w:rFonts w:ascii="Times New Roman" w:hAnsi="Times New Roman"/>
          <w:sz w:val="28"/>
          <w:szCs w:val="28"/>
          <w:lang w:eastAsia="ar-SA"/>
        </w:rPr>
        <w:t>14,6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69C9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  - расходы на обработку от клещей мест массового отдыха составили 96,6 тыс.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расходы на мероприятия по землеустройству и землепользованию (кадастровая съемка и межевание земельных участков, оценка земельных участков) составили 280,0 тыс.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2"/>
      <w:r w:rsidRPr="00825116">
        <w:rPr>
          <w:rFonts w:ascii="Times New Roman" w:hAnsi="Times New Roman"/>
          <w:sz w:val="28"/>
          <w:szCs w:val="28"/>
          <w:lang w:eastAsia="ar-SA"/>
        </w:rPr>
        <w:t xml:space="preserve">- доплаты к пенсиям муниципальных служащих Хохольского городского поселения </w:t>
      </w:r>
      <w:bookmarkEnd w:id="1"/>
      <w:r w:rsidRPr="00825116">
        <w:rPr>
          <w:rFonts w:ascii="Times New Roman" w:hAnsi="Times New Roman"/>
          <w:sz w:val="28"/>
          <w:szCs w:val="28"/>
          <w:lang w:eastAsia="ar-SA"/>
        </w:rPr>
        <w:t>– 858,3 тыс.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оказание материальной помощи малообеспеченным слоям населения, попавших в трудную жизненную ситуацию  – 10</w:t>
      </w:r>
      <w:r w:rsidR="000E34A7">
        <w:rPr>
          <w:rFonts w:ascii="Times New Roman" w:hAnsi="Times New Roman"/>
          <w:sz w:val="28"/>
          <w:szCs w:val="28"/>
          <w:lang w:eastAsia="ar-SA"/>
        </w:rPr>
        <w:t>9</w:t>
      </w:r>
      <w:r w:rsidRPr="00825116">
        <w:rPr>
          <w:rFonts w:ascii="Times New Roman" w:hAnsi="Times New Roman"/>
          <w:sz w:val="28"/>
          <w:szCs w:val="28"/>
          <w:lang w:eastAsia="ar-SA"/>
        </w:rPr>
        <w:t>,0 тыс. рублей;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- расходы на развитие физической культуры и спорта составили  53,1 тыс. рублей (приобретение </w:t>
      </w:r>
      <w:r w:rsidRPr="00CD042C">
        <w:rPr>
          <w:rFonts w:ascii="Times New Roman" w:hAnsi="Times New Roman"/>
          <w:sz w:val="28"/>
          <w:szCs w:val="28"/>
          <w:lang w:eastAsia="ar-SA"/>
        </w:rPr>
        <w:t>спортивного инвентаря</w:t>
      </w:r>
      <w:r w:rsidRPr="00825116">
        <w:rPr>
          <w:rFonts w:ascii="Times New Roman" w:hAnsi="Times New Roman"/>
          <w:sz w:val="28"/>
          <w:szCs w:val="28"/>
          <w:lang w:eastAsia="ar-SA"/>
        </w:rPr>
        <w:t>);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  <w:r w:rsidRPr="00825116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       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По подпрограмме «Дорожное хозяйство» </w:t>
      </w:r>
      <w:r w:rsidRPr="00966C47">
        <w:rPr>
          <w:rFonts w:ascii="Times New Roman" w:hAnsi="Times New Roman"/>
          <w:sz w:val="28"/>
          <w:szCs w:val="28"/>
          <w:lang w:eastAsia="ar-SA"/>
        </w:rPr>
        <w:t>были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sz w:val="28"/>
          <w:szCs w:val="28"/>
          <w:lang w:eastAsia="ar-SA"/>
        </w:rPr>
        <w:t>запланированы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расходы   в сумме </w:t>
      </w:r>
      <w:r w:rsidR="006035F4">
        <w:rPr>
          <w:rFonts w:ascii="Times New Roman" w:hAnsi="Times New Roman"/>
          <w:sz w:val="28"/>
          <w:szCs w:val="28"/>
          <w:lang w:eastAsia="ar-SA"/>
        </w:rPr>
        <w:t>23,3</w:t>
      </w:r>
      <w:r w:rsidRPr="00380486">
        <w:rPr>
          <w:rFonts w:ascii="Times New Roman" w:hAnsi="Times New Roman"/>
          <w:sz w:val="28"/>
          <w:szCs w:val="28"/>
          <w:lang w:eastAsia="ar-SA"/>
        </w:rPr>
        <w:t xml:space="preserve"> 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, фактические расходы составили </w:t>
      </w:r>
      <w:r w:rsidR="006035F4">
        <w:rPr>
          <w:rFonts w:ascii="Times New Roman" w:hAnsi="Times New Roman"/>
          <w:sz w:val="28"/>
          <w:szCs w:val="28"/>
          <w:lang w:eastAsia="ar-SA"/>
        </w:rPr>
        <w:t>23,3</w:t>
      </w:r>
      <w:r w:rsidRPr="00380486">
        <w:rPr>
          <w:rFonts w:ascii="Times New Roman" w:hAnsi="Times New Roman"/>
          <w:sz w:val="28"/>
          <w:szCs w:val="28"/>
          <w:lang w:eastAsia="ar-SA"/>
        </w:rPr>
        <w:t xml:space="preserve"> млн.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6940F5" w:rsidRDefault="006940F5" w:rsidP="00F619C0">
      <w:pPr>
        <w:tabs>
          <w:tab w:val="left" w:pos="2670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В 2019 году проведена большая работа по ремонту дорог общего пользования местного значения Хохольского городского поселения.  По всем источникам финансирования на ремонт дорог пос</w:t>
      </w:r>
      <w:r>
        <w:rPr>
          <w:rFonts w:ascii="Times New Roman" w:hAnsi="Times New Roman"/>
          <w:sz w:val="28"/>
          <w:szCs w:val="28"/>
          <w:lang w:eastAsia="ar-SA"/>
        </w:rPr>
        <w:t>еления было израсходовано 14,4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 млн. рублей,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sz w:val="28"/>
          <w:szCs w:val="28"/>
          <w:lang w:eastAsia="ar-SA"/>
        </w:rPr>
        <w:t>в том числе:</w:t>
      </w:r>
    </w:p>
    <w:p w:rsidR="006940F5" w:rsidRPr="00825116" w:rsidRDefault="006940F5" w:rsidP="00825116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За счет выделения субсидии на ремонт дорог общего пользования были проведены работы по ремонту дорожно</w:t>
      </w:r>
      <w:r>
        <w:rPr>
          <w:rFonts w:ascii="Times New Roman" w:hAnsi="Times New Roman"/>
          <w:sz w:val="28"/>
          <w:szCs w:val="28"/>
          <w:lang w:eastAsia="ar-SA"/>
        </w:rPr>
        <w:t>го полотна на общую сумму 10,4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млн. рублей: 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щебенение дорожного полотна: ул. Мичурина (с. Хохол), ул. Ш. Лавлинской (р.п. Хохольский), пер. Советский (с. Хохол), пер. Мамонтова (с. Хохол), ул. Октябрьская (с. Еманча 1-я) общей протяженностью 5,94 км.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асфальтирование дорожного полотна: ул. Комсомольская (р.п. Хох</w:t>
      </w:r>
      <w:r w:rsidR="008049DD">
        <w:rPr>
          <w:rFonts w:ascii="Times New Roman" w:hAnsi="Times New Roman"/>
          <w:sz w:val="28"/>
          <w:szCs w:val="28"/>
          <w:lang w:eastAsia="ar-SA"/>
        </w:rPr>
        <w:t>ольский) общей протяженностью 0,4</w:t>
      </w:r>
      <w:r w:rsidR="00F50135">
        <w:rPr>
          <w:rFonts w:ascii="Times New Roman" w:hAnsi="Times New Roman"/>
          <w:sz w:val="28"/>
          <w:szCs w:val="28"/>
          <w:lang w:eastAsia="ar-SA"/>
        </w:rPr>
        <w:t xml:space="preserve"> км.</w:t>
      </w:r>
    </w:p>
    <w:p w:rsidR="006940F5" w:rsidRDefault="006940F5" w:rsidP="00F619C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19C0">
        <w:rPr>
          <w:rFonts w:ascii="Times New Roman" w:hAnsi="Times New Roman"/>
          <w:sz w:val="28"/>
          <w:szCs w:val="28"/>
          <w:lang w:eastAsia="ar-SA"/>
        </w:rPr>
        <w:t>-  за счет дорожного фонда были выполнены рабо</w:t>
      </w:r>
      <w:r>
        <w:rPr>
          <w:rFonts w:ascii="Times New Roman" w:hAnsi="Times New Roman"/>
          <w:sz w:val="28"/>
          <w:szCs w:val="28"/>
          <w:lang w:eastAsia="ar-SA"/>
        </w:rPr>
        <w:t>ты на общую сумму 4,0</w:t>
      </w:r>
      <w:r w:rsidRPr="00F619C0">
        <w:rPr>
          <w:rFonts w:ascii="Times New Roman" w:hAnsi="Times New Roman"/>
          <w:sz w:val="28"/>
          <w:szCs w:val="28"/>
          <w:lang w:eastAsia="ar-SA"/>
        </w:rPr>
        <w:t xml:space="preserve"> млн. рублей:</w:t>
      </w:r>
    </w:p>
    <w:p w:rsidR="006940F5" w:rsidRDefault="006940F5" w:rsidP="00F619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619C0">
        <w:rPr>
          <w:rFonts w:ascii="Times New Roman" w:hAnsi="Times New Roman"/>
          <w:sz w:val="28"/>
          <w:szCs w:val="28"/>
          <w:lang w:eastAsia="ar-SA"/>
        </w:rPr>
        <w:t xml:space="preserve">приобретено шлака 1370 </w:t>
      </w:r>
      <w:proofErr w:type="spellStart"/>
      <w:r w:rsidR="006035F4">
        <w:rPr>
          <w:rFonts w:ascii="Times New Roman" w:hAnsi="Times New Roman"/>
          <w:sz w:val="28"/>
          <w:szCs w:val="28"/>
          <w:lang w:eastAsia="ar-SA"/>
        </w:rPr>
        <w:t>тн</w:t>
      </w:r>
      <w:proofErr w:type="spellEnd"/>
      <w:r w:rsidR="006035F4">
        <w:rPr>
          <w:rFonts w:ascii="Times New Roman" w:hAnsi="Times New Roman"/>
          <w:sz w:val="28"/>
          <w:szCs w:val="28"/>
          <w:lang w:eastAsia="ar-SA"/>
        </w:rPr>
        <w:t>. и отсыпаны наиболее изношенные</w:t>
      </w:r>
      <w:r w:rsidRPr="00F619C0">
        <w:rPr>
          <w:rFonts w:ascii="Times New Roman" w:hAnsi="Times New Roman"/>
          <w:sz w:val="28"/>
          <w:szCs w:val="28"/>
          <w:lang w:eastAsia="ar-SA"/>
        </w:rPr>
        <w:t xml:space="preserve"> участки дорог: ул. Красноармейская, ул. Пушкинская, ул. Набережная, пер. Волкова в с. Хохол; ул. Краснознаменная, ул. Шевченко, ул. Школьная, ул. Карла</w:t>
      </w:r>
      <w:r w:rsidRPr="00F619C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619C0">
        <w:rPr>
          <w:rFonts w:ascii="Times New Roman" w:hAnsi="Times New Roman"/>
          <w:sz w:val="28"/>
          <w:szCs w:val="28"/>
          <w:lang w:eastAsia="ar-SA"/>
        </w:rPr>
        <w:t>Маркса, ул. 50 лет Октября в р.п.</w:t>
      </w:r>
      <w:proofErr w:type="gramEnd"/>
      <w:r w:rsidRPr="00F619C0">
        <w:rPr>
          <w:rFonts w:ascii="Times New Roman" w:hAnsi="Times New Roman"/>
          <w:sz w:val="28"/>
          <w:szCs w:val="28"/>
          <w:lang w:eastAsia="ar-SA"/>
        </w:rPr>
        <w:t xml:space="preserve"> Хохольский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общей протяженностью 1,2 км</w:t>
      </w:r>
      <w:r w:rsidRPr="00F619C0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C5329E" w:rsidRDefault="006940F5" w:rsidP="00C532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29E">
        <w:rPr>
          <w:rFonts w:ascii="Times New Roman" w:hAnsi="Times New Roman"/>
          <w:sz w:val="28"/>
          <w:szCs w:val="28"/>
          <w:lang w:eastAsia="ar-SA"/>
        </w:rPr>
        <w:t xml:space="preserve">- щебенение дорожного полотна: ул. Мичурина (с. Хохол) общей протяженностью 0,2 км. </w:t>
      </w:r>
    </w:p>
    <w:p w:rsidR="006940F5" w:rsidRPr="00C5329E" w:rsidRDefault="006940F5" w:rsidP="00C532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329E">
        <w:rPr>
          <w:rFonts w:ascii="Times New Roman" w:hAnsi="Times New Roman"/>
          <w:sz w:val="28"/>
          <w:szCs w:val="28"/>
          <w:lang w:eastAsia="ar-SA"/>
        </w:rPr>
        <w:lastRenderedPageBreak/>
        <w:t>- асфальтирование дорожного полотна: ул. Космонавтов (р.п. Хохольский) общей протяженностью 0,8 км</w:t>
      </w:r>
      <w:proofErr w:type="gramStart"/>
      <w:r w:rsidRPr="00C5329E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C5329E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C5329E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C5329E">
        <w:rPr>
          <w:rFonts w:ascii="Times New Roman" w:hAnsi="Times New Roman"/>
          <w:sz w:val="28"/>
          <w:szCs w:val="28"/>
          <w:lang w:eastAsia="ar-SA"/>
        </w:rPr>
        <w:t xml:space="preserve">офинансирование жителей составило </w:t>
      </w:r>
      <w:r w:rsidRPr="006035F4">
        <w:rPr>
          <w:rFonts w:ascii="Times New Roman" w:hAnsi="Times New Roman"/>
          <w:sz w:val="28"/>
          <w:szCs w:val="28"/>
          <w:lang w:eastAsia="ar-SA"/>
        </w:rPr>
        <w:t xml:space="preserve">150 </w:t>
      </w:r>
      <w:r w:rsidRPr="00C5329E">
        <w:rPr>
          <w:rFonts w:ascii="Times New Roman" w:hAnsi="Times New Roman"/>
          <w:sz w:val="28"/>
          <w:szCs w:val="28"/>
          <w:lang w:eastAsia="ar-SA"/>
        </w:rPr>
        <w:t>тыс. рублей)</w:t>
      </w:r>
    </w:p>
    <w:p w:rsidR="006940F5" w:rsidRDefault="006940F5" w:rsidP="00C5329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35F4">
        <w:rPr>
          <w:rFonts w:ascii="Times New Roman" w:hAnsi="Times New Roman"/>
          <w:sz w:val="28"/>
          <w:szCs w:val="28"/>
          <w:lang w:eastAsia="ar-SA"/>
        </w:rPr>
        <w:t>- произведен ямочный ремонт дорог с твердым покрытием по пер. Есенина (школьный маршрут), ул. Школьная (старая рыночная площадь и около здания суда и администрации) общей площадью 250 м2.</w:t>
      </w:r>
    </w:p>
    <w:p w:rsidR="004241E3" w:rsidRPr="00F619C0" w:rsidRDefault="005B068D" w:rsidP="005B068D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4241E3" w:rsidRPr="00825116">
        <w:rPr>
          <w:rFonts w:ascii="Times New Roman" w:hAnsi="Times New Roman"/>
          <w:sz w:val="28"/>
          <w:szCs w:val="28"/>
          <w:lang w:eastAsia="ar-SA"/>
        </w:rPr>
        <w:t>Таким образом в 2019 году нам удалось отремонтировать (заасфальтирова</w:t>
      </w:r>
      <w:r w:rsidR="004241E3">
        <w:rPr>
          <w:rFonts w:ascii="Times New Roman" w:hAnsi="Times New Roman"/>
          <w:sz w:val="28"/>
          <w:szCs w:val="28"/>
          <w:lang w:eastAsia="ar-SA"/>
        </w:rPr>
        <w:t>ть) 1,2 км и отсыпать щебнем 7,1</w:t>
      </w:r>
      <w:r w:rsidR="004241E3" w:rsidRPr="00825116">
        <w:rPr>
          <w:rFonts w:ascii="Times New Roman" w:hAnsi="Times New Roman"/>
          <w:sz w:val="28"/>
          <w:szCs w:val="28"/>
          <w:lang w:eastAsia="ar-SA"/>
        </w:rPr>
        <w:t xml:space="preserve"> км дорог общего пользования местного значени</w:t>
      </w:r>
      <w:r>
        <w:rPr>
          <w:rFonts w:ascii="Times New Roman" w:hAnsi="Times New Roman"/>
          <w:sz w:val="28"/>
          <w:szCs w:val="28"/>
          <w:lang w:eastAsia="ar-SA"/>
        </w:rPr>
        <w:t>я.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 По решению суда и после устранения недостатков качества выполненных работ оплачена задолженность по ремонту дорог за 2016 год (ул. Верхняя Слобода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 участок 1 и участок 2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) в сумме </w:t>
      </w:r>
      <w:r w:rsidR="006035F4">
        <w:rPr>
          <w:rFonts w:ascii="Times New Roman" w:hAnsi="Times New Roman"/>
          <w:sz w:val="28"/>
          <w:szCs w:val="28"/>
          <w:lang w:eastAsia="ar-SA"/>
        </w:rPr>
        <w:t>4,9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35F4" w:rsidRPr="006035F4">
        <w:rPr>
          <w:rFonts w:ascii="Times New Roman" w:hAnsi="Times New Roman"/>
          <w:sz w:val="28"/>
          <w:szCs w:val="28"/>
          <w:lang w:eastAsia="ar-SA"/>
        </w:rPr>
        <w:t>млн. рублей.</w:t>
      </w:r>
    </w:p>
    <w:p w:rsidR="006940F5" w:rsidRPr="00825116" w:rsidRDefault="006940F5" w:rsidP="005B06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5B068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Услуги строительного контроля и проверка сметной документации составили </w:t>
      </w:r>
      <w:r>
        <w:rPr>
          <w:rFonts w:ascii="Times New Roman" w:hAnsi="Times New Roman"/>
          <w:sz w:val="28"/>
          <w:szCs w:val="28"/>
          <w:lang w:eastAsia="ar-SA"/>
        </w:rPr>
        <w:t>204,0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6035F4">
        <w:rPr>
          <w:rFonts w:ascii="Times New Roman" w:hAnsi="Times New Roman"/>
          <w:sz w:val="28"/>
          <w:szCs w:val="28"/>
          <w:lang w:eastAsia="ar-SA"/>
        </w:rPr>
        <w:t xml:space="preserve">Расходы на содержание дорог составили </w:t>
      </w:r>
      <w:r w:rsidR="006035F4" w:rsidRPr="006035F4">
        <w:rPr>
          <w:rFonts w:ascii="Times New Roman" w:hAnsi="Times New Roman"/>
          <w:sz w:val="28"/>
          <w:szCs w:val="28"/>
          <w:lang w:eastAsia="ar-SA"/>
        </w:rPr>
        <w:t>3,8</w:t>
      </w:r>
      <w:r w:rsidRPr="006035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35F4" w:rsidRPr="006035F4">
        <w:rPr>
          <w:rFonts w:ascii="Times New Roman" w:hAnsi="Times New Roman"/>
          <w:sz w:val="28"/>
          <w:szCs w:val="28"/>
          <w:lang w:eastAsia="ar-SA"/>
        </w:rPr>
        <w:t>млн. рублей.</w:t>
      </w:r>
      <w:r w:rsidRPr="006035F4">
        <w:rPr>
          <w:rFonts w:ascii="Times New Roman" w:hAnsi="Times New Roman"/>
          <w:sz w:val="28"/>
          <w:szCs w:val="28"/>
          <w:lang w:eastAsia="ar-SA"/>
        </w:rPr>
        <w:t>, в том числе                                 расходы на расчистку от снега и посыпку пескосоляной смесью дорог в зимний период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 – 2,9</w:t>
      </w:r>
      <w:r w:rsidRPr="006035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35F4" w:rsidRPr="006035F4">
        <w:rPr>
          <w:rFonts w:ascii="Times New Roman" w:hAnsi="Times New Roman"/>
          <w:sz w:val="28"/>
          <w:szCs w:val="28"/>
          <w:lang w:eastAsia="ar-SA"/>
        </w:rPr>
        <w:t>млн. рублей</w:t>
      </w:r>
      <w:proofErr w:type="gramStart"/>
      <w:r w:rsidR="006035F4" w:rsidRPr="006035F4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6035F4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6035F4">
        <w:rPr>
          <w:rFonts w:ascii="Times New Roman" w:hAnsi="Times New Roman"/>
          <w:sz w:val="28"/>
          <w:szCs w:val="28"/>
          <w:lang w:eastAsia="ar-SA"/>
        </w:rPr>
        <w:t>з</w:t>
      </w:r>
      <w:proofErr w:type="gramEnd"/>
      <w:r w:rsidRPr="006035F4">
        <w:rPr>
          <w:rFonts w:ascii="Times New Roman" w:hAnsi="Times New Roman"/>
          <w:sz w:val="28"/>
          <w:szCs w:val="28"/>
          <w:lang w:eastAsia="ar-SA"/>
        </w:rPr>
        <w:t>а счет дорожного фонда), приобретение технической с</w:t>
      </w:r>
      <w:r w:rsidR="006035F4">
        <w:rPr>
          <w:rFonts w:ascii="Times New Roman" w:hAnsi="Times New Roman"/>
          <w:sz w:val="28"/>
          <w:szCs w:val="28"/>
          <w:lang w:eastAsia="ar-SA"/>
        </w:rPr>
        <w:t>оли – 0,7</w:t>
      </w:r>
      <w:r w:rsidRPr="006035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млн. рублей, </w:t>
      </w:r>
      <w:proofErr w:type="spellStart"/>
      <w:r w:rsidRPr="006035F4">
        <w:rPr>
          <w:rFonts w:ascii="Times New Roman" w:hAnsi="Times New Roman"/>
          <w:sz w:val="28"/>
          <w:szCs w:val="28"/>
          <w:lang w:eastAsia="ar-SA"/>
        </w:rPr>
        <w:t>обкос</w:t>
      </w:r>
      <w:proofErr w:type="spellEnd"/>
      <w:r w:rsidRPr="006035F4">
        <w:rPr>
          <w:rFonts w:ascii="Times New Roman" w:hAnsi="Times New Roman"/>
          <w:sz w:val="28"/>
          <w:szCs w:val="28"/>
          <w:lang w:eastAsia="ar-SA"/>
        </w:rPr>
        <w:t xml:space="preserve"> обочин в летний период, </w:t>
      </w:r>
      <w:proofErr w:type="spellStart"/>
      <w:r w:rsidRPr="006035F4">
        <w:rPr>
          <w:rFonts w:ascii="Times New Roman" w:hAnsi="Times New Roman"/>
          <w:sz w:val="28"/>
          <w:szCs w:val="28"/>
          <w:lang w:eastAsia="ar-SA"/>
        </w:rPr>
        <w:t>грейдирование</w:t>
      </w:r>
      <w:proofErr w:type="spellEnd"/>
      <w:r w:rsidRPr="006035F4">
        <w:rPr>
          <w:rFonts w:ascii="Times New Roman" w:hAnsi="Times New Roman"/>
          <w:sz w:val="28"/>
          <w:szCs w:val="28"/>
          <w:lang w:eastAsia="ar-SA"/>
        </w:rPr>
        <w:t xml:space="preserve"> дорог, перевозка песка, щебня  – 159,7 тыс. руб</w:t>
      </w:r>
      <w:r w:rsidR="006035F4">
        <w:rPr>
          <w:rFonts w:ascii="Times New Roman" w:hAnsi="Times New Roman"/>
          <w:sz w:val="28"/>
          <w:szCs w:val="28"/>
          <w:lang w:eastAsia="ar-SA"/>
        </w:rPr>
        <w:t>лей</w:t>
      </w:r>
      <w:r w:rsidRPr="006035F4">
        <w:rPr>
          <w:rFonts w:ascii="Times New Roman" w:hAnsi="Times New Roman"/>
          <w:sz w:val="28"/>
          <w:szCs w:val="28"/>
          <w:lang w:eastAsia="ar-SA"/>
        </w:rPr>
        <w:t>.</w:t>
      </w:r>
    </w:p>
    <w:p w:rsidR="006035F4" w:rsidRDefault="006940F5" w:rsidP="006035F4">
      <w:pPr>
        <w:suppressAutoHyphens/>
        <w:spacing w:after="12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 В рамках реализации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подпрограммы «Жилищно-коммунальное хозяйство и благоустройство» </w:t>
      </w:r>
      <w:r w:rsidRPr="00825116">
        <w:rPr>
          <w:rFonts w:ascii="Times New Roman" w:hAnsi="Times New Roman"/>
          <w:sz w:val="28"/>
          <w:szCs w:val="28"/>
          <w:lang w:eastAsia="ar-SA"/>
        </w:rPr>
        <w:t>программы «Устойчивое развитие Хохольского городского поселения Хохольского муниципального района Воронежской области»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расходы составили 29,9 млн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. рублей, (100,0% плана), </w:t>
      </w:r>
      <w:r w:rsidRPr="00825116">
        <w:rPr>
          <w:rFonts w:ascii="Times New Roman" w:hAnsi="Times New Roman"/>
          <w:sz w:val="28"/>
          <w:szCs w:val="28"/>
          <w:lang w:eastAsia="ar-SA"/>
        </w:rPr>
        <w:t>рост расходов к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 уровню прошлого года на 11,5 %</w:t>
      </w:r>
    </w:p>
    <w:p w:rsidR="006940F5" w:rsidRPr="00825116" w:rsidRDefault="006940F5" w:rsidP="006035F4">
      <w:pPr>
        <w:suppressAutoHyphens/>
        <w:spacing w:after="12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в том числе на мероприятия: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    1) Мероприятие в области 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жилищно-коммунального хозяйства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– 12</w:t>
      </w:r>
      <w:r>
        <w:rPr>
          <w:rFonts w:ascii="Times New Roman" w:hAnsi="Times New Roman"/>
          <w:sz w:val="28"/>
          <w:szCs w:val="28"/>
          <w:lang w:eastAsia="ar-SA"/>
        </w:rPr>
        <w:t>,5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94125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, в том числе: 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- на ремонт муниципального жилфонда – 44,5 тыс. руб</w:t>
      </w:r>
      <w:r w:rsidR="006035F4">
        <w:rPr>
          <w:rFonts w:ascii="Times New Roman" w:hAnsi="Times New Roman"/>
          <w:sz w:val="28"/>
          <w:szCs w:val="28"/>
          <w:lang w:eastAsia="ar-SA"/>
        </w:rPr>
        <w:t>лей</w:t>
      </w:r>
      <w:r w:rsidRPr="00825116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Default="006940F5" w:rsidP="0082511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-  взносы на капитальный ремонт 73,0  т</w:t>
      </w:r>
      <w:r w:rsidR="006035F4">
        <w:rPr>
          <w:rFonts w:ascii="Times New Roman" w:hAnsi="Times New Roman"/>
          <w:sz w:val="28"/>
          <w:szCs w:val="28"/>
          <w:lang w:eastAsia="ar-SA"/>
        </w:rPr>
        <w:t>ыс</w:t>
      </w:r>
      <w:r w:rsidRPr="00825116">
        <w:rPr>
          <w:rFonts w:ascii="Times New Roman" w:hAnsi="Times New Roman"/>
          <w:sz w:val="28"/>
          <w:szCs w:val="28"/>
          <w:lang w:eastAsia="ar-SA"/>
        </w:rPr>
        <w:t>. руб</w:t>
      </w:r>
      <w:r w:rsidR="006035F4">
        <w:rPr>
          <w:rFonts w:ascii="Times New Roman" w:hAnsi="Times New Roman"/>
          <w:sz w:val="28"/>
          <w:szCs w:val="28"/>
          <w:lang w:eastAsia="ar-SA"/>
        </w:rPr>
        <w:t>лей</w:t>
      </w:r>
      <w:r w:rsidRPr="00825116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Default="006940F5" w:rsidP="00F233D1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825116">
        <w:rPr>
          <w:rFonts w:ascii="Times New Roman" w:hAnsi="Times New Roman"/>
          <w:sz w:val="28"/>
          <w:szCs w:val="28"/>
          <w:lang w:eastAsia="ar-SA"/>
        </w:rPr>
        <w:t>- по программе приобретения специализированной коммунальной техники, администрация приобрела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Комбинированную дорожную машину 4683КЕ-6-1 шт.; Мусоровоз c боковой загрузкой МК-3552-11 – 1 шт.; Трактор «</w:t>
      </w:r>
      <w:r w:rsidR="0040501E" w:rsidRPr="00825116">
        <w:rPr>
          <w:rFonts w:ascii="Times New Roman" w:hAnsi="Times New Roman"/>
          <w:sz w:val="28"/>
          <w:szCs w:val="28"/>
          <w:lang w:eastAsia="ar-SA"/>
        </w:rPr>
        <w:t>Беларусь</w:t>
      </w:r>
      <w:r w:rsidRPr="00825116">
        <w:rPr>
          <w:rFonts w:ascii="Times New Roman" w:hAnsi="Times New Roman"/>
          <w:sz w:val="28"/>
          <w:szCs w:val="28"/>
          <w:lang w:eastAsia="ar-SA"/>
        </w:rPr>
        <w:t>» с отвалом коммунальным – 1 шт. - общей стоимостью 11</w:t>
      </w:r>
      <w:r>
        <w:rPr>
          <w:rFonts w:ascii="Times New Roman" w:hAnsi="Times New Roman"/>
          <w:sz w:val="28"/>
          <w:szCs w:val="28"/>
          <w:lang w:eastAsia="ar-SA"/>
        </w:rPr>
        <w:t>,7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94125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, из которых 9</w:t>
      </w:r>
      <w:r>
        <w:rPr>
          <w:rFonts w:ascii="Times New Roman" w:hAnsi="Times New Roman"/>
          <w:sz w:val="28"/>
          <w:szCs w:val="28"/>
          <w:lang w:eastAsia="ar-SA"/>
        </w:rPr>
        <w:t xml:space="preserve">,9 </w:t>
      </w:r>
      <w:r w:rsidRPr="00F94125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привлечены </w:t>
      </w:r>
      <w:r w:rsidRPr="00825116">
        <w:rPr>
          <w:rFonts w:ascii="Times New Roman" w:hAnsi="Times New Roman"/>
          <w:sz w:val="28"/>
          <w:szCs w:val="28"/>
          <w:lang w:eastAsia="ar-SA"/>
        </w:rPr>
        <w:t>из обла</w:t>
      </w:r>
      <w:r>
        <w:rPr>
          <w:rFonts w:ascii="Times New Roman" w:hAnsi="Times New Roman"/>
          <w:sz w:val="28"/>
          <w:szCs w:val="28"/>
          <w:lang w:eastAsia="ar-SA"/>
        </w:rPr>
        <w:t xml:space="preserve">стного бюджета, 1,8 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94125">
        <w:rPr>
          <w:rFonts w:ascii="Times New Roman" w:hAnsi="Times New Roman"/>
          <w:sz w:val="28"/>
          <w:szCs w:val="28"/>
          <w:lang w:eastAsia="ar-SA"/>
        </w:rPr>
        <w:t xml:space="preserve">млн. рублей </w:t>
      </w:r>
      <w:r w:rsidRPr="00825116">
        <w:rPr>
          <w:rFonts w:ascii="Times New Roman" w:hAnsi="Times New Roman"/>
          <w:sz w:val="28"/>
          <w:szCs w:val="28"/>
          <w:lang w:eastAsia="ar-SA"/>
        </w:rPr>
        <w:t>за счет средств местного бюджета.</w:t>
      </w:r>
      <w:r w:rsidR="0073143D" w:rsidRPr="0073143D">
        <w:t xml:space="preserve"> </w:t>
      </w:r>
      <w:r w:rsidR="0073143D" w:rsidRPr="0073143D">
        <w:rPr>
          <w:rFonts w:ascii="Times New Roman" w:hAnsi="Times New Roman"/>
          <w:sz w:val="28"/>
          <w:szCs w:val="28"/>
          <w:lang w:eastAsia="ar-SA"/>
        </w:rPr>
        <w:t>Приобретение в муниципальную собственность Хохольского городского поселения коммунальной техники для решения воп</w:t>
      </w:r>
      <w:r w:rsidR="0073143D">
        <w:rPr>
          <w:rFonts w:ascii="Times New Roman" w:hAnsi="Times New Roman"/>
          <w:sz w:val="28"/>
          <w:szCs w:val="28"/>
          <w:lang w:eastAsia="ar-SA"/>
        </w:rPr>
        <w:t>росов местного значения позволило</w:t>
      </w:r>
      <w:r w:rsidR="0073143D" w:rsidRPr="0073143D">
        <w:rPr>
          <w:rFonts w:ascii="Times New Roman" w:hAnsi="Times New Roman"/>
          <w:sz w:val="28"/>
          <w:szCs w:val="28"/>
          <w:lang w:eastAsia="ar-SA"/>
        </w:rPr>
        <w:t xml:space="preserve"> не только повысить уровень благоустройства территории поселени</w:t>
      </w:r>
      <w:r w:rsidR="0073143D">
        <w:rPr>
          <w:rFonts w:ascii="Times New Roman" w:hAnsi="Times New Roman"/>
          <w:sz w:val="28"/>
          <w:szCs w:val="28"/>
          <w:lang w:eastAsia="ar-SA"/>
        </w:rPr>
        <w:t>я, снизить затраты по под</w:t>
      </w:r>
      <w:r w:rsidR="0073143D" w:rsidRPr="0073143D">
        <w:rPr>
          <w:rFonts w:ascii="Times New Roman" w:hAnsi="Times New Roman"/>
          <w:sz w:val="28"/>
          <w:szCs w:val="28"/>
          <w:lang w:eastAsia="ar-SA"/>
        </w:rPr>
        <w:t>держанию надлежащего санитарного состояния территории муниципал</w:t>
      </w:r>
      <w:r w:rsidR="0073143D">
        <w:rPr>
          <w:rFonts w:ascii="Times New Roman" w:hAnsi="Times New Roman"/>
          <w:sz w:val="28"/>
          <w:szCs w:val="28"/>
          <w:lang w:eastAsia="ar-SA"/>
        </w:rPr>
        <w:t>ьного образования, но и повысило</w:t>
      </w:r>
      <w:r w:rsidR="0073143D" w:rsidRPr="0073143D">
        <w:rPr>
          <w:rFonts w:ascii="Times New Roman" w:hAnsi="Times New Roman"/>
          <w:sz w:val="28"/>
          <w:szCs w:val="28"/>
          <w:lang w:eastAsia="ar-SA"/>
        </w:rPr>
        <w:t xml:space="preserve"> в целом уровень комфортн</w:t>
      </w:r>
      <w:r w:rsidR="0073143D">
        <w:rPr>
          <w:rFonts w:ascii="Times New Roman" w:hAnsi="Times New Roman"/>
          <w:sz w:val="28"/>
          <w:szCs w:val="28"/>
          <w:lang w:eastAsia="ar-SA"/>
        </w:rPr>
        <w:t>ости проживания граждан и снизило</w:t>
      </w:r>
      <w:r w:rsidR="0073143D" w:rsidRPr="0073143D">
        <w:rPr>
          <w:rFonts w:ascii="Times New Roman" w:hAnsi="Times New Roman"/>
          <w:sz w:val="28"/>
          <w:szCs w:val="28"/>
          <w:lang w:eastAsia="ar-SA"/>
        </w:rPr>
        <w:t xml:space="preserve"> отрицательное воздействие на окружающую среду за счет качественной санитарной очистки.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940F5" w:rsidRDefault="006940F5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710103">
        <w:rPr>
          <w:rFonts w:ascii="Times New Roman" w:hAnsi="Times New Roman"/>
          <w:sz w:val="28"/>
          <w:szCs w:val="28"/>
          <w:lang w:eastAsia="ar-SA"/>
        </w:rPr>
        <w:t>капит</w:t>
      </w:r>
      <w:r w:rsidR="006035F4">
        <w:rPr>
          <w:rFonts w:ascii="Times New Roman" w:hAnsi="Times New Roman"/>
          <w:sz w:val="28"/>
          <w:szCs w:val="28"/>
          <w:lang w:eastAsia="ar-SA"/>
        </w:rPr>
        <w:t>альный</w:t>
      </w:r>
      <w:r w:rsidRPr="00710103">
        <w:rPr>
          <w:rFonts w:ascii="Times New Roman" w:hAnsi="Times New Roman"/>
          <w:sz w:val="28"/>
          <w:szCs w:val="28"/>
          <w:lang w:eastAsia="ar-SA"/>
        </w:rPr>
        <w:t xml:space="preserve"> ремонт центрального </w:t>
      </w:r>
      <w:r w:rsidR="006035F4">
        <w:rPr>
          <w:rFonts w:ascii="Times New Roman" w:hAnsi="Times New Roman"/>
          <w:sz w:val="28"/>
          <w:szCs w:val="28"/>
          <w:lang w:eastAsia="ar-SA"/>
        </w:rPr>
        <w:t xml:space="preserve">канализационного </w:t>
      </w:r>
      <w:r w:rsidRPr="00710103">
        <w:rPr>
          <w:rFonts w:ascii="Times New Roman" w:hAnsi="Times New Roman"/>
          <w:sz w:val="28"/>
          <w:szCs w:val="28"/>
          <w:lang w:eastAsia="ar-SA"/>
        </w:rPr>
        <w:t>напорного коллектора</w:t>
      </w:r>
      <w:r w:rsidR="009A6C39">
        <w:rPr>
          <w:rFonts w:ascii="Times New Roman" w:hAnsi="Times New Roman"/>
          <w:sz w:val="28"/>
          <w:szCs w:val="28"/>
          <w:lang w:eastAsia="ar-SA"/>
        </w:rPr>
        <w:t xml:space="preserve"> – 194</w:t>
      </w:r>
      <w:r>
        <w:rPr>
          <w:rFonts w:ascii="Times New Roman" w:hAnsi="Times New Roman"/>
          <w:sz w:val="28"/>
          <w:szCs w:val="28"/>
          <w:lang w:eastAsia="ar-SA"/>
        </w:rPr>
        <w:t xml:space="preserve">,2 </w:t>
      </w:r>
      <w:r w:rsidR="006035F4" w:rsidRPr="006035F4">
        <w:rPr>
          <w:rFonts w:ascii="Times New Roman" w:hAnsi="Times New Roman"/>
          <w:sz w:val="28"/>
          <w:szCs w:val="28"/>
          <w:lang w:eastAsia="ar-SA"/>
        </w:rPr>
        <w:t>тыс. рублей</w:t>
      </w:r>
      <w:r w:rsidR="009A6C39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Default="006940F5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</w:t>
      </w:r>
      <w:r w:rsidRPr="00710103">
        <w:rPr>
          <w:rFonts w:ascii="Times New Roman" w:hAnsi="Times New Roman"/>
          <w:sz w:val="28"/>
          <w:szCs w:val="28"/>
          <w:lang w:eastAsia="ar-SA"/>
        </w:rPr>
        <w:t>капит</w:t>
      </w:r>
      <w:r w:rsidR="006035F4">
        <w:rPr>
          <w:rFonts w:ascii="Times New Roman" w:hAnsi="Times New Roman"/>
          <w:sz w:val="28"/>
          <w:szCs w:val="28"/>
          <w:lang w:eastAsia="ar-SA"/>
        </w:rPr>
        <w:t>альный</w:t>
      </w:r>
      <w:r w:rsidRPr="00710103">
        <w:rPr>
          <w:rFonts w:ascii="Times New Roman" w:hAnsi="Times New Roman"/>
          <w:sz w:val="28"/>
          <w:szCs w:val="28"/>
          <w:lang w:eastAsia="ar-SA"/>
        </w:rPr>
        <w:t xml:space="preserve"> ремонт станции питьевой воды р.п. Хохольский ул. Ленина</w:t>
      </w:r>
      <w:r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="009A6C3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95,9 </w:t>
      </w:r>
      <w:r w:rsidR="009A6C39" w:rsidRPr="009A6C39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9A6C39" w:rsidRDefault="006940F5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710103">
        <w:rPr>
          <w:rFonts w:ascii="Times New Roman" w:hAnsi="Times New Roman"/>
          <w:sz w:val="28"/>
          <w:szCs w:val="28"/>
          <w:lang w:eastAsia="ar-SA"/>
        </w:rPr>
        <w:t>замена сетевого насоса в котельной ПУ-50 ул. Заводская р.п. Хохольский</w:t>
      </w:r>
      <w:r w:rsidR="009A6C39">
        <w:rPr>
          <w:rFonts w:ascii="Times New Roman" w:hAnsi="Times New Roman"/>
          <w:sz w:val="28"/>
          <w:szCs w:val="28"/>
          <w:lang w:eastAsia="ar-SA"/>
        </w:rPr>
        <w:t xml:space="preserve"> – 127,3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A6C39" w:rsidRPr="009A6C39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6940F5" w:rsidRDefault="006940F5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6C39">
        <w:rPr>
          <w:rFonts w:ascii="Times New Roman" w:hAnsi="Times New Roman"/>
          <w:sz w:val="28"/>
          <w:szCs w:val="28"/>
          <w:lang w:eastAsia="ar-SA"/>
        </w:rPr>
        <w:t>подготовка</w:t>
      </w:r>
      <w:r w:rsidRPr="00F94259">
        <w:rPr>
          <w:rFonts w:ascii="Times New Roman" w:hAnsi="Times New Roman"/>
          <w:sz w:val="28"/>
          <w:szCs w:val="28"/>
          <w:lang w:eastAsia="ar-SA"/>
        </w:rPr>
        <w:t>,</w:t>
      </w:r>
      <w:r w:rsidR="00392B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94259">
        <w:rPr>
          <w:rFonts w:ascii="Times New Roman" w:hAnsi="Times New Roman"/>
          <w:sz w:val="28"/>
          <w:szCs w:val="28"/>
          <w:lang w:eastAsia="ar-SA"/>
        </w:rPr>
        <w:t>сопровожд</w:t>
      </w:r>
      <w:r w:rsidR="009A6C39">
        <w:rPr>
          <w:rFonts w:ascii="Times New Roman" w:hAnsi="Times New Roman"/>
          <w:sz w:val="28"/>
          <w:szCs w:val="28"/>
          <w:lang w:eastAsia="ar-SA"/>
        </w:rPr>
        <w:t>ение</w:t>
      </w:r>
      <w:r w:rsidR="00392BF9">
        <w:rPr>
          <w:rFonts w:ascii="Times New Roman" w:hAnsi="Times New Roman"/>
          <w:sz w:val="28"/>
          <w:szCs w:val="28"/>
          <w:lang w:eastAsia="ar-SA"/>
        </w:rPr>
        <w:t xml:space="preserve"> и проведение </w:t>
      </w:r>
      <w:r w:rsidR="00392BF9" w:rsidRPr="00F94259">
        <w:rPr>
          <w:rFonts w:ascii="Times New Roman" w:hAnsi="Times New Roman"/>
          <w:sz w:val="28"/>
          <w:szCs w:val="28"/>
          <w:lang w:eastAsia="ar-SA"/>
        </w:rPr>
        <w:t>проверки достоверности определени</w:t>
      </w:r>
      <w:r w:rsidR="00392BF9">
        <w:rPr>
          <w:rFonts w:ascii="Times New Roman" w:hAnsi="Times New Roman"/>
          <w:sz w:val="28"/>
          <w:szCs w:val="28"/>
          <w:lang w:eastAsia="ar-SA"/>
        </w:rPr>
        <w:t>я сметной стоимости объекта капитального</w:t>
      </w:r>
      <w:r w:rsidR="00392BF9" w:rsidRPr="00F94259">
        <w:rPr>
          <w:rFonts w:ascii="Times New Roman" w:hAnsi="Times New Roman"/>
          <w:sz w:val="28"/>
          <w:szCs w:val="28"/>
          <w:lang w:eastAsia="ar-SA"/>
        </w:rPr>
        <w:t xml:space="preserve"> строительства</w:t>
      </w:r>
      <w:r w:rsidR="009A6C39">
        <w:rPr>
          <w:rFonts w:ascii="Times New Roman" w:hAnsi="Times New Roman"/>
          <w:sz w:val="28"/>
          <w:szCs w:val="28"/>
          <w:lang w:eastAsia="ar-SA"/>
        </w:rPr>
        <w:t xml:space="preserve"> «Реконструкция существующей котельной в р.п. Хохольский ул. Заводская, </w:t>
      </w:r>
      <w:r w:rsidRPr="00F94259">
        <w:rPr>
          <w:rFonts w:ascii="Times New Roman" w:hAnsi="Times New Roman"/>
          <w:sz w:val="28"/>
          <w:szCs w:val="28"/>
          <w:lang w:eastAsia="ar-SA"/>
        </w:rPr>
        <w:t>88</w:t>
      </w:r>
      <w:r w:rsidR="009A6C39">
        <w:rPr>
          <w:rFonts w:ascii="Times New Roman" w:hAnsi="Times New Roman"/>
          <w:sz w:val="28"/>
          <w:szCs w:val="28"/>
          <w:lang w:eastAsia="ar-SA"/>
        </w:rPr>
        <w:t>»</w:t>
      </w:r>
      <w:r w:rsidR="00392BF9">
        <w:rPr>
          <w:rFonts w:ascii="Times New Roman" w:hAnsi="Times New Roman"/>
          <w:sz w:val="28"/>
          <w:szCs w:val="28"/>
          <w:lang w:eastAsia="ar-SA"/>
        </w:rPr>
        <w:t xml:space="preserve"> – 114</w:t>
      </w:r>
      <w:r>
        <w:rPr>
          <w:rFonts w:ascii="Times New Roman" w:hAnsi="Times New Roman"/>
          <w:sz w:val="28"/>
          <w:szCs w:val="28"/>
          <w:lang w:eastAsia="ar-SA"/>
        </w:rPr>
        <w:t xml:space="preserve">,0 </w:t>
      </w:r>
      <w:r w:rsidR="009A6C39" w:rsidRPr="009A6C39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6940F5" w:rsidRDefault="006940F5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94259">
        <w:rPr>
          <w:rFonts w:ascii="Times New Roman" w:hAnsi="Times New Roman"/>
          <w:sz w:val="28"/>
          <w:szCs w:val="28"/>
          <w:lang w:eastAsia="ar-SA"/>
        </w:rPr>
        <w:t>телевизионное обследование водяных скважин ул. Майская с. Хохол</w:t>
      </w:r>
      <w:r>
        <w:rPr>
          <w:rFonts w:ascii="Times New Roman" w:hAnsi="Times New Roman"/>
          <w:sz w:val="28"/>
          <w:szCs w:val="28"/>
          <w:lang w:eastAsia="ar-SA"/>
        </w:rPr>
        <w:t xml:space="preserve"> – 60,0 </w:t>
      </w:r>
      <w:r w:rsidR="009A6C39" w:rsidRPr="009A6C39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73143D" w:rsidRDefault="006940F5" w:rsidP="00392BF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9A6C39">
        <w:rPr>
          <w:rFonts w:ascii="Times New Roman" w:hAnsi="Times New Roman"/>
          <w:sz w:val="28"/>
          <w:szCs w:val="28"/>
          <w:lang w:eastAsia="ar-SA"/>
        </w:rPr>
        <w:t>установка оборудования для подключения передвижного источника электропитания</w:t>
      </w:r>
      <w:r w:rsidR="0073143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A6C39">
        <w:rPr>
          <w:rFonts w:ascii="Times New Roman" w:hAnsi="Times New Roman"/>
          <w:sz w:val="28"/>
          <w:szCs w:val="28"/>
          <w:lang w:eastAsia="ar-SA"/>
        </w:rPr>
        <w:t>с</w:t>
      </w:r>
      <w:r w:rsidR="0073143D">
        <w:rPr>
          <w:rFonts w:ascii="Times New Roman" w:hAnsi="Times New Roman"/>
          <w:sz w:val="28"/>
          <w:szCs w:val="28"/>
          <w:lang w:eastAsia="ar-SA"/>
        </w:rPr>
        <w:t>кважин</w:t>
      </w:r>
      <w:r w:rsidR="00392B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143D">
        <w:rPr>
          <w:rFonts w:ascii="Times New Roman" w:hAnsi="Times New Roman"/>
          <w:sz w:val="28"/>
          <w:szCs w:val="28"/>
          <w:lang w:eastAsia="ar-SA"/>
        </w:rPr>
        <w:t>по</w:t>
      </w:r>
      <w:r w:rsidRPr="00F942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A6C39">
        <w:rPr>
          <w:rFonts w:ascii="Times New Roman" w:hAnsi="Times New Roman"/>
          <w:sz w:val="28"/>
          <w:szCs w:val="28"/>
          <w:lang w:eastAsia="ar-SA"/>
        </w:rPr>
        <w:t>ул. Чехова</w:t>
      </w:r>
      <w:r w:rsidR="0073143D">
        <w:rPr>
          <w:rFonts w:ascii="Times New Roman" w:hAnsi="Times New Roman"/>
          <w:sz w:val="28"/>
          <w:szCs w:val="28"/>
          <w:lang w:eastAsia="ar-SA"/>
        </w:rPr>
        <w:t xml:space="preserve"> (скважины 8,9,10), </w:t>
      </w:r>
      <w:r w:rsidRPr="00F94259">
        <w:rPr>
          <w:rFonts w:ascii="Times New Roman" w:hAnsi="Times New Roman"/>
          <w:sz w:val="28"/>
          <w:szCs w:val="28"/>
          <w:lang w:eastAsia="ar-SA"/>
        </w:rPr>
        <w:t>ул. Северная, ул. 50 лет Октя</w:t>
      </w:r>
      <w:r w:rsidR="0073143D">
        <w:rPr>
          <w:rFonts w:ascii="Times New Roman" w:hAnsi="Times New Roman"/>
          <w:sz w:val="28"/>
          <w:szCs w:val="28"/>
          <w:lang w:eastAsia="ar-SA"/>
        </w:rPr>
        <w:t>бря, ул. Ш. Лавлинской,</w:t>
      </w:r>
      <w:r w:rsidRPr="00F94259">
        <w:rPr>
          <w:rFonts w:ascii="Times New Roman" w:hAnsi="Times New Roman"/>
          <w:sz w:val="28"/>
          <w:szCs w:val="28"/>
          <w:lang w:eastAsia="ar-SA"/>
        </w:rPr>
        <w:t xml:space="preserve"> ул. Завод</w:t>
      </w:r>
      <w:r>
        <w:rPr>
          <w:rFonts w:ascii="Times New Roman" w:hAnsi="Times New Roman"/>
          <w:sz w:val="28"/>
          <w:szCs w:val="28"/>
          <w:lang w:eastAsia="ar-SA"/>
        </w:rPr>
        <w:t xml:space="preserve">ская, </w:t>
      </w:r>
      <w:r w:rsidR="0073143D">
        <w:rPr>
          <w:rFonts w:ascii="Times New Roman" w:hAnsi="Times New Roman"/>
          <w:sz w:val="28"/>
          <w:szCs w:val="28"/>
          <w:lang w:eastAsia="ar-SA"/>
        </w:rPr>
        <w:t xml:space="preserve">ул. </w:t>
      </w:r>
      <w:r>
        <w:rPr>
          <w:rFonts w:ascii="Times New Roman" w:hAnsi="Times New Roman"/>
          <w:sz w:val="28"/>
          <w:szCs w:val="28"/>
          <w:lang w:eastAsia="ar-SA"/>
        </w:rPr>
        <w:t xml:space="preserve">Свобода и КНС ул. Есенина </w:t>
      </w:r>
      <w:r w:rsidR="0073143D">
        <w:rPr>
          <w:rFonts w:ascii="Times New Roman" w:hAnsi="Times New Roman"/>
          <w:sz w:val="28"/>
          <w:szCs w:val="28"/>
          <w:lang w:eastAsia="ar-SA"/>
        </w:rPr>
        <w:t xml:space="preserve">в р.п. Хохольский </w:t>
      </w:r>
      <w:r>
        <w:rPr>
          <w:rFonts w:ascii="Times New Roman" w:hAnsi="Times New Roman"/>
          <w:sz w:val="28"/>
          <w:szCs w:val="28"/>
          <w:lang w:eastAsia="ar-SA"/>
        </w:rPr>
        <w:t xml:space="preserve">-72,1 </w:t>
      </w:r>
      <w:r w:rsidR="00392BF9">
        <w:rPr>
          <w:rFonts w:ascii="Times New Roman" w:hAnsi="Times New Roman"/>
          <w:sz w:val="28"/>
          <w:szCs w:val="28"/>
          <w:lang w:eastAsia="ar-SA"/>
        </w:rPr>
        <w:t>тыс. рублей.</w:t>
      </w:r>
    </w:p>
    <w:p w:rsidR="0073143D" w:rsidRPr="00F94259" w:rsidRDefault="0073143D" w:rsidP="009A6C39">
      <w:pPr>
        <w:tabs>
          <w:tab w:val="left" w:pos="0"/>
          <w:tab w:val="left" w:pos="1429"/>
        </w:tabs>
        <w:suppressAutoHyphens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40F5" w:rsidRPr="00825116" w:rsidRDefault="006940F5" w:rsidP="00825116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73143D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 2) Мероприятие «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Организация освещения улиц</w:t>
      </w:r>
      <w:r>
        <w:rPr>
          <w:rFonts w:ascii="Times New Roman" w:hAnsi="Times New Roman"/>
          <w:sz w:val="28"/>
          <w:szCs w:val="28"/>
          <w:lang w:eastAsia="ar-SA"/>
        </w:rPr>
        <w:t>» - 7,6</w:t>
      </w:r>
      <w:r w:rsidRPr="008B3CA3">
        <w:t xml:space="preserve"> </w:t>
      </w:r>
      <w:r w:rsidRPr="008B3CA3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, в том числе:</w:t>
      </w:r>
    </w:p>
    <w:p w:rsidR="006940F5" w:rsidRPr="00825116" w:rsidRDefault="006940F5" w:rsidP="00966C4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</w:t>
      </w:r>
      <w:r w:rsidRPr="0082511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проведены работы по </w:t>
      </w:r>
      <w:r w:rsidRPr="00825116">
        <w:rPr>
          <w:rFonts w:ascii="Times New Roman" w:hAnsi="Times New Roman"/>
          <w:sz w:val="28"/>
          <w:szCs w:val="28"/>
        </w:rPr>
        <w:t>модернизации наружного освещения Хохольского городского поселения за счет м</w:t>
      </w:r>
      <w:r>
        <w:rPr>
          <w:rFonts w:ascii="Times New Roman" w:hAnsi="Times New Roman"/>
          <w:sz w:val="28"/>
          <w:szCs w:val="28"/>
        </w:rPr>
        <w:t xml:space="preserve">естного бюджета 2,7 </w:t>
      </w:r>
      <w:r w:rsidRPr="008B3CA3">
        <w:rPr>
          <w:rFonts w:ascii="Times New Roman" w:hAnsi="Times New Roman"/>
          <w:sz w:val="28"/>
          <w:szCs w:val="28"/>
        </w:rPr>
        <w:t>млн. рублей</w:t>
      </w:r>
      <w:r>
        <w:rPr>
          <w:rFonts w:ascii="Times New Roman" w:hAnsi="Times New Roman"/>
          <w:sz w:val="28"/>
          <w:szCs w:val="28"/>
        </w:rPr>
        <w:t>,  установлено</w:t>
      </w:r>
      <w:r w:rsidRPr="008B3CA3">
        <w:rPr>
          <w:rFonts w:ascii="Times New Roman" w:hAnsi="Times New Roman"/>
          <w:sz w:val="28"/>
          <w:szCs w:val="28"/>
        </w:rPr>
        <w:t xml:space="preserve"> 337 фонарей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A3">
        <w:rPr>
          <w:rFonts w:ascii="Times New Roman" w:hAnsi="Times New Roman"/>
          <w:sz w:val="28"/>
          <w:szCs w:val="28"/>
        </w:rPr>
        <w:t>мощностью 50 Вт., из них заменены старые (250 Вт) – 210 шт. и установлены дополнительно 127 шт.</w:t>
      </w:r>
      <w:r>
        <w:rPr>
          <w:rFonts w:ascii="Times New Roman" w:hAnsi="Times New Roman"/>
          <w:sz w:val="28"/>
          <w:szCs w:val="28"/>
        </w:rPr>
        <w:t>;</w:t>
      </w:r>
    </w:p>
    <w:p w:rsidR="006940F5" w:rsidRDefault="006940F5" w:rsidP="00825116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825116">
        <w:rPr>
          <w:rFonts w:ascii="Times New Roman" w:hAnsi="Times New Roman"/>
          <w:sz w:val="28"/>
          <w:szCs w:val="20"/>
          <w:lang w:eastAsia="ar-SA"/>
        </w:rPr>
        <w:t xml:space="preserve"> - государственная программа Воронежской области «</w:t>
      </w:r>
      <w:proofErr w:type="spellStart"/>
      <w:r w:rsidRPr="00825116">
        <w:rPr>
          <w:rFonts w:ascii="Times New Roman" w:hAnsi="Times New Roman"/>
          <w:sz w:val="28"/>
          <w:szCs w:val="20"/>
          <w:lang w:eastAsia="ar-SA"/>
        </w:rPr>
        <w:t>Энергоэффектив</w:t>
      </w:r>
      <w:proofErr w:type="spellEnd"/>
      <w:r w:rsidRPr="00825116">
        <w:rPr>
          <w:rFonts w:ascii="Times New Roman" w:hAnsi="Times New Roman"/>
          <w:sz w:val="28"/>
          <w:szCs w:val="20"/>
          <w:lang w:eastAsia="ar-SA"/>
        </w:rPr>
        <w:t xml:space="preserve">-          </w:t>
      </w:r>
      <w:proofErr w:type="spellStart"/>
      <w:r w:rsidRPr="00825116">
        <w:rPr>
          <w:rFonts w:ascii="Times New Roman" w:hAnsi="Times New Roman"/>
          <w:sz w:val="28"/>
          <w:szCs w:val="20"/>
          <w:lang w:eastAsia="ar-SA"/>
        </w:rPr>
        <w:t>ность</w:t>
      </w:r>
      <w:proofErr w:type="spellEnd"/>
      <w:r w:rsidRPr="00825116">
        <w:rPr>
          <w:rFonts w:ascii="Times New Roman" w:hAnsi="Times New Roman"/>
          <w:sz w:val="28"/>
          <w:szCs w:val="20"/>
          <w:lang w:eastAsia="ar-SA"/>
        </w:rPr>
        <w:t xml:space="preserve"> и ра</w:t>
      </w:r>
      <w:r w:rsidR="0073143D">
        <w:rPr>
          <w:rFonts w:ascii="Times New Roman" w:hAnsi="Times New Roman"/>
          <w:sz w:val="28"/>
          <w:szCs w:val="20"/>
          <w:lang w:eastAsia="ar-SA"/>
        </w:rPr>
        <w:t xml:space="preserve">звитие энергетики» - областное </w:t>
      </w:r>
      <w:r w:rsidRPr="00825116">
        <w:rPr>
          <w:rFonts w:ascii="Times New Roman" w:hAnsi="Times New Roman"/>
          <w:sz w:val="28"/>
          <w:szCs w:val="20"/>
          <w:lang w:eastAsia="ar-SA"/>
        </w:rPr>
        <w:t xml:space="preserve">финансирование расходов на </w:t>
      </w:r>
      <w:r>
        <w:rPr>
          <w:rFonts w:ascii="Times New Roman" w:hAnsi="Times New Roman"/>
          <w:sz w:val="28"/>
          <w:szCs w:val="20"/>
          <w:lang w:eastAsia="ar-SA"/>
        </w:rPr>
        <w:t xml:space="preserve">оплату электроэнергии за </w:t>
      </w:r>
      <w:r w:rsidRPr="00825116">
        <w:rPr>
          <w:rFonts w:ascii="Times New Roman" w:hAnsi="Times New Roman"/>
          <w:sz w:val="28"/>
          <w:szCs w:val="20"/>
          <w:lang w:eastAsia="ar-SA"/>
        </w:rPr>
        <w:t xml:space="preserve">уличное освещение </w:t>
      </w:r>
      <w:r>
        <w:rPr>
          <w:rFonts w:ascii="Times New Roman" w:hAnsi="Times New Roman"/>
          <w:sz w:val="28"/>
          <w:szCs w:val="20"/>
          <w:lang w:eastAsia="ar-SA"/>
        </w:rPr>
        <w:t xml:space="preserve">в сумме - </w:t>
      </w:r>
      <w:r w:rsidRPr="00825116">
        <w:rPr>
          <w:rFonts w:ascii="Times New Roman" w:hAnsi="Times New Roman"/>
          <w:sz w:val="28"/>
          <w:szCs w:val="20"/>
          <w:lang w:eastAsia="ar-SA"/>
        </w:rPr>
        <w:t>592,8 тыс. руб</w:t>
      </w:r>
      <w:r w:rsidR="0073143D">
        <w:rPr>
          <w:rFonts w:ascii="Times New Roman" w:hAnsi="Times New Roman"/>
          <w:sz w:val="28"/>
          <w:szCs w:val="20"/>
          <w:lang w:eastAsia="ar-SA"/>
        </w:rPr>
        <w:t>лей</w:t>
      </w:r>
      <w:r w:rsidRPr="00825116">
        <w:rPr>
          <w:rFonts w:ascii="Times New Roman" w:hAnsi="Times New Roman"/>
          <w:sz w:val="28"/>
          <w:szCs w:val="20"/>
          <w:lang w:eastAsia="ar-SA"/>
        </w:rPr>
        <w:t>.</w:t>
      </w:r>
    </w:p>
    <w:p w:rsidR="006940F5" w:rsidRPr="0073143D" w:rsidRDefault="006940F5" w:rsidP="0073143D">
      <w:pPr>
        <w:tabs>
          <w:tab w:val="left" w:pos="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- </w:t>
      </w:r>
      <w:r w:rsidRPr="0073143D">
        <w:rPr>
          <w:rFonts w:ascii="Times New Roman" w:hAnsi="Times New Roman"/>
          <w:sz w:val="28"/>
          <w:szCs w:val="20"/>
          <w:lang w:eastAsia="ar-SA"/>
        </w:rPr>
        <w:t xml:space="preserve">затраты на оплату уличного освещения, ремонт и содержание – 4,3 </w:t>
      </w:r>
      <w:r w:rsidR="0073143D" w:rsidRPr="0073143D">
        <w:rPr>
          <w:rFonts w:ascii="Times New Roman" w:hAnsi="Times New Roman"/>
          <w:sz w:val="28"/>
          <w:szCs w:val="20"/>
          <w:lang w:eastAsia="ar-SA"/>
        </w:rPr>
        <w:t>млн. рублей</w:t>
      </w:r>
      <w:r w:rsidR="0073143D">
        <w:rPr>
          <w:rFonts w:ascii="Times New Roman" w:hAnsi="Times New Roman"/>
          <w:sz w:val="28"/>
          <w:szCs w:val="20"/>
          <w:lang w:eastAsia="ar-SA"/>
        </w:rPr>
        <w:t>.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3) Мероприятие «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Организация и содержание мест захоронения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» израсходовано на 6 кладбищ поселения </w:t>
      </w:r>
      <w:r w:rsidR="0073143D">
        <w:rPr>
          <w:rFonts w:ascii="Times New Roman" w:hAnsi="Times New Roman"/>
          <w:sz w:val="28"/>
          <w:szCs w:val="28"/>
          <w:lang w:eastAsia="ar-SA"/>
        </w:rPr>
        <w:t>-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178,8 тыс.рублей.</w:t>
      </w:r>
    </w:p>
    <w:p w:rsidR="006940F5" w:rsidRPr="00FF7A97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7A97">
        <w:rPr>
          <w:rFonts w:ascii="Times New Roman" w:hAnsi="Times New Roman"/>
          <w:sz w:val="28"/>
          <w:szCs w:val="28"/>
          <w:lang w:eastAsia="ar-SA"/>
        </w:rPr>
        <w:t>4)  Мероприятие "</w:t>
      </w:r>
      <w:r w:rsidRPr="00FF7A97">
        <w:rPr>
          <w:rFonts w:ascii="Times New Roman" w:hAnsi="Times New Roman"/>
          <w:b/>
          <w:sz w:val="28"/>
          <w:szCs w:val="28"/>
          <w:lang w:eastAsia="ar-SA"/>
        </w:rPr>
        <w:t>Организация водоснабжения</w:t>
      </w:r>
      <w:r w:rsidR="00FF7A97" w:rsidRPr="00FF7A97">
        <w:rPr>
          <w:rFonts w:ascii="Times New Roman" w:hAnsi="Times New Roman"/>
          <w:sz w:val="28"/>
          <w:szCs w:val="28"/>
          <w:lang w:eastAsia="ar-SA"/>
        </w:rPr>
        <w:t>"- 1,1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143D" w:rsidRPr="00FF7A97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FF7A97">
        <w:rPr>
          <w:rFonts w:ascii="Times New Roman" w:hAnsi="Times New Roman"/>
          <w:sz w:val="28"/>
          <w:szCs w:val="28"/>
          <w:lang w:eastAsia="ar-SA"/>
        </w:rPr>
        <w:t>, в том числе:</w:t>
      </w:r>
    </w:p>
    <w:p w:rsidR="006940F5" w:rsidRPr="00FF7A97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7A97">
        <w:rPr>
          <w:rFonts w:ascii="Times New Roman" w:hAnsi="Times New Roman"/>
          <w:sz w:val="28"/>
          <w:szCs w:val="28"/>
          <w:lang w:eastAsia="ar-SA"/>
        </w:rPr>
        <w:t xml:space="preserve">-   ремонт водопроводных и водоотводящих сетей, скважин на сумму 670,7 </w:t>
      </w:r>
      <w:r w:rsidR="0073143D" w:rsidRPr="00FF7A97">
        <w:rPr>
          <w:rFonts w:ascii="Times New Roman" w:hAnsi="Times New Roman"/>
          <w:sz w:val="28"/>
          <w:szCs w:val="28"/>
          <w:lang w:eastAsia="ar-SA"/>
        </w:rPr>
        <w:t>тыс. рублей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, а именно: </w:t>
      </w:r>
      <w:r w:rsidR="001017A9" w:rsidRPr="00FF7A97">
        <w:rPr>
          <w:rFonts w:ascii="Times New Roman" w:hAnsi="Times New Roman"/>
          <w:sz w:val="28"/>
          <w:szCs w:val="28"/>
          <w:lang w:eastAsia="ar-SA"/>
        </w:rPr>
        <w:t>капитальный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ремонт водопроводной сет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и ул. Школьная у д.8, </w:t>
      </w:r>
      <w:r w:rsidRPr="00FF7A97">
        <w:rPr>
          <w:rFonts w:ascii="Times New Roman" w:hAnsi="Times New Roman"/>
          <w:sz w:val="28"/>
          <w:szCs w:val="28"/>
          <w:lang w:eastAsia="ar-SA"/>
        </w:rPr>
        <w:t>демонтаж водопо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дъемного оборудования, диагностика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 артезианской скважины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FF7A97">
        <w:rPr>
          <w:rFonts w:ascii="Times New Roman" w:hAnsi="Times New Roman"/>
          <w:sz w:val="28"/>
          <w:szCs w:val="28"/>
          <w:lang w:eastAsia="ar-SA"/>
        </w:rPr>
        <w:t>восстановление производит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 xml:space="preserve">ельности </w:t>
      </w:r>
      <w:r w:rsidRPr="00FF7A97">
        <w:rPr>
          <w:rFonts w:ascii="Times New Roman" w:hAnsi="Times New Roman"/>
          <w:sz w:val="28"/>
          <w:szCs w:val="28"/>
          <w:lang w:eastAsia="ar-SA"/>
        </w:rPr>
        <w:t>артезианской скважины по ул.Терешковой</w:t>
      </w:r>
      <w:r w:rsidR="00FF7A97">
        <w:rPr>
          <w:rFonts w:ascii="Times New Roman" w:hAnsi="Times New Roman"/>
          <w:sz w:val="28"/>
          <w:szCs w:val="28"/>
          <w:lang w:eastAsia="ar-SA"/>
        </w:rPr>
        <w:t xml:space="preserve"> в с. Хохол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F7A97">
        <w:rPr>
          <w:rFonts w:ascii="Times New Roman" w:hAnsi="Times New Roman"/>
          <w:sz w:val="28"/>
          <w:szCs w:val="28"/>
          <w:lang w:eastAsia="ar-SA"/>
        </w:rPr>
        <w:t>ремонт водопровода по ул. Ленинский проспект, ул. Кутузова с. Хохол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, разработка ПСД по объекту "</w:t>
      </w:r>
      <w:r w:rsidRPr="00FF7A97">
        <w:rPr>
          <w:rFonts w:ascii="Times New Roman" w:hAnsi="Times New Roman"/>
          <w:sz w:val="28"/>
          <w:szCs w:val="28"/>
          <w:lang w:eastAsia="ar-SA"/>
        </w:rPr>
        <w:t>Пер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ебуривание</w:t>
      </w:r>
      <w:r w:rsidR="00FF7A97">
        <w:rPr>
          <w:rFonts w:ascii="Times New Roman" w:hAnsi="Times New Roman"/>
          <w:sz w:val="28"/>
          <w:szCs w:val="28"/>
          <w:lang w:eastAsia="ar-SA"/>
        </w:rPr>
        <w:t xml:space="preserve"> и тампонаж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 скважины ул. 60 лет О</w:t>
      </w:r>
      <w:r w:rsidRPr="00FF7A97">
        <w:rPr>
          <w:rFonts w:ascii="Times New Roman" w:hAnsi="Times New Roman"/>
          <w:sz w:val="28"/>
          <w:szCs w:val="28"/>
          <w:lang w:eastAsia="ar-SA"/>
        </w:rPr>
        <w:t>бразования СССР"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>строительство в</w:t>
      </w:r>
      <w:r w:rsidRPr="00FF7A97">
        <w:rPr>
          <w:rFonts w:ascii="Times New Roman" w:hAnsi="Times New Roman"/>
          <w:sz w:val="28"/>
          <w:szCs w:val="28"/>
          <w:lang w:eastAsia="ar-SA"/>
        </w:rPr>
        <w:t>одопровод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>а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к </w:t>
      </w:r>
      <w:r w:rsidR="00FF7A97">
        <w:rPr>
          <w:rFonts w:ascii="Times New Roman" w:hAnsi="Times New Roman"/>
          <w:sz w:val="28"/>
          <w:szCs w:val="28"/>
          <w:lang w:eastAsia="ar-SA"/>
        </w:rPr>
        <w:t xml:space="preserve">зданию </w:t>
      </w:r>
      <w:r w:rsidRPr="00FF7A97">
        <w:rPr>
          <w:rFonts w:ascii="Times New Roman" w:hAnsi="Times New Roman"/>
          <w:sz w:val="28"/>
          <w:szCs w:val="28"/>
          <w:lang w:eastAsia="ar-SA"/>
        </w:rPr>
        <w:t>ФАП с. Хохол пер. Сосновый,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приобретение н</w:t>
      </w:r>
      <w:r w:rsidRPr="00FF7A97">
        <w:rPr>
          <w:rFonts w:ascii="Times New Roman" w:hAnsi="Times New Roman"/>
          <w:sz w:val="28"/>
          <w:szCs w:val="28"/>
          <w:lang w:eastAsia="ar-SA"/>
        </w:rPr>
        <w:t>асос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а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на скважину по ул. Сво</w:t>
      </w:r>
      <w:r w:rsidR="00690B6F" w:rsidRPr="00FF7A97">
        <w:rPr>
          <w:rFonts w:ascii="Times New Roman" w:hAnsi="Times New Roman"/>
          <w:sz w:val="28"/>
          <w:szCs w:val="28"/>
          <w:lang w:eastAsia="ar-SA"/>
        </w:rPr>
        <w:t>боды р.п. Хохольский.</w:t>
      </w:r>
    </w:p>
    <w:p w:rsidR="006940F5" w:rsidRPr="00FF7A97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7A97">
        <w:rPr>
          <w:rFonts w:ascii="Times New Roman" w:hAnsi="Times New Roman"/>
          <w:sz w:val="28"/>
          <w:szCs w:val="28"/>
          <w:lang w:eastAsia="ar-SA"/>
        </w:rPr>
        <w:t xml:space="preserve">- выполнение 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 xml:space="preserve">работ по подготовке исходных данных для прохождения </w:t>
      </w:r>
      <w:r w:rsidR="001017A9" w:rsidRPr="00FF7A97">
        <w:rPr>
          <w:rFonts w:ascii="Times New Roman" w:hAnsi="Times New Roman"/>
          <w:sz w:val="28"/>
          <w:szCs w:val="28"/>
          <w:lang w:eastAsia="ar-SA"/>
        </w:rPr>
        <w:t xml:space="preserve">экспертизы проектно-сметной документации </w:t>
      </w:r>
      <w:r w:rsidRPr="00FF7A97">
        <w:rPr>
          <w:rFonts w:ascii="Times New Roman" w:hAnsi="Times New Roman"/>
          <w:sz w:val="28"/>
          <w:szCs w:val="28"/>
          <w:lang w:eastAsia="ar-SA"/>
        </w:rPr>
        <w:t>объекта: "Реконструкция КНС</w:t>
      </w:r>
      <w:r w:rsidR="00FF7A97">
        <w:rPr>
          <w:rFonts w:ascii="Times New Roman" w:hAnsi="Times New Roman"/>
          <w:sz w:val="28"/>
          <w:szCs w:val="28"/>
          <w:lang w:eastAsia="ar-SA"/>
        </w:rPr>
        <w:t xml:space="preserve"> по ул. Карла Маркса</w:t>
      </w:r>
      <w:r w:rsidRPr="00FF7A97">
        <w:rPr>
          <w:rFonts w:ascii="Times New Roman" w:hAnsi="Times New Roman"/>
          <w:sz w:val="28"/>
          <w:szCs w:val="28"/>
          <w:lang w:eastAsia="ar-SA"/>
        </w:rPr>
        <w:t xml:space="preserve"> в р.п. Хохольский -</w:t>
      </w:r>
      <w:r w:rsidR="00B56623" w:rsidRPr="00FF7A97">
        <w:rPr>
          <w:rFonts w:ascii="Times New Roman" w:hAnsi="Times New Roman"/>
          <w:sz w:val="28"/>
          <w:szCs w:val="28"/>
          <w:lang w:eastAsia="ar-SA"/>
        </w:rPr>
        <w:t xml:space="preserve"> 272,4</w:t>
      </w:r>
      <w:r w:rsidR="00FF7A97" w:rsidRPr="00FF7A97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6940F5" w:rsidRPr="00FF7A97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7A97">
        <w:rPr>
          <w:rFonts w:ascii="Times New Roman" w:hAnsi="Times New Roman"/>
          <w:sz w:val="28"/>
          <w:szCs w:val="28"/>
          <w:lang w:eastAsia="ar-SA"/>
        </w:rPr>
        <w:t xml:space="preserve">- Оплата судебных расходов по исполнительным документам - 142,4 тыс. рублей. </w:t>
      </w:r>
    </w:p>
    <w:p w:rsidR="006940F5" w:rsidRPr="00FF7A97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7A97">
        <w:rPr>
          <w:rFonts w:ascii="Times New Roman" w:hAnsi="Times New Roman"/>
          <w:sz w:val="28"/>
          <w:szCs w:val="28"/>
          <w:lang w:eastAsia="ar-SA"/>
        </w:rPr>
        <w:lastRenderedPageBreak/>
        <w:t xml:space="preserve">- лабораторные исследование </w:t>
      </w:r>
      <w:r w:rsidR="00FF7A97">
        <w:rPr>
          <w:rFonts w:ascii="Times New Roman" w:hAnsi="Times New Roman"/>
          <w:sz w:val="28"/>
          <w:szCs w:val="28"/>
          <w:lang w:eastAsia="ar-SA"/>
        </w:rPr>
        <w:t xml:space="preserve">качества </w:t>
      </w:r>
      <w:r w:rsidRPr="00FF7A97">
        <w:rPr>
          <w:rFonts w:ascii="Times New Roman" w:hAnsi="Times New Roman"/>
          <w:sz w:val="28"/>
          <w:szCs w:val="28"/>
          <w:lang w:eastAsia="ar-SA"/>
        </w:rPr>
        <w:t>воды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5) Мероприятие "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Организация сбора и вывоза мусора</w:t>
      </w:r>
      <w:r w:rsidRPr="00825116">
        <w:rPr>
          <w:rFonts w:ascii="Times New Roman" w:hAnsi="Times New Roman"/>
          <w:sz w:val="28"/>
          <w:szCs w:val="28"/>
          <w:lang w:eastAsia="ar-SA"/>
        </w:rPr>
        <w:t>"</w:t>
      </w:r>
    </w:p>
    <w:p w:rsidR="006940F5" w:rsidRDefault="006940F5" w:rsidP="00825116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- расходы по вывозу мусора с несанкционированных свалок, вывоз веток и уборка сухостоя, содержание территории поселения в чистоте – </w:t>
      </w:r>
      <w:r w:rsidR="00332D48">
        <w:rPr>
          <w:rFonts w:ascii="Times New Roman" w:hAnsi="Times New Roman"/>
          <w:sz w:val="28"/>
          <w:szCs w:val="20"/>
          <w:lang w:eastAsia="ar-SA"/>
        </w:rPr>
        <w:t>3,7</w:t>
      </w:r>
      <w:r w:rsidRPr="0082511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332D48" w:rsidRPr="00332D48">
        <w:rPr>
          <w:rFonts w:ascii="Times New Roman" w:hAnsi="Times New Roman"/>
          <w:sz w:val="28"/>
          <w:szCs w:val="20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825116" w:rsidRDefault="006940F5" w:rsidP="00F233D1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F233D1">
        <w:rPr>
          <w:rFonts w:ascii="Times New Roman" w:hAnsi="Times New Roman"/>
          <w:sz w:val="28"/>
          <w:szCs w:val="28"/>
          <w:lang w:eastAsia="ar-SA"/>
        </w:rPr>
        <w:t xml:space="preserve">-  приобретение контейнеров 8 м3 </w:t>
      </w:r>
      <w:r w:rsidR="00332D48">
        <w:rPr>
          <w:rFonts w:ascii="Times New Roman" w:hAnsi="Times New Roman"/>
          <w:sz w:val="28"/>
          <w:szCs w:val="28"/>
          <w:lang w:eastAsia="ar-SA"/>
        </w:rPr>
        <w:t xml:space="preserve">в количестве - </w:t>
      </w:r>
      <w:r w:rsidRPr="00F233D1">
        <w:rPr>
          <w:rFonts w:ascii="Times New Roman" w:hAnsi="Times New Roman"/>
          <w:sz w:val="28"/>
          <w:szCs w:val="28"/>
          <w:lang w:eastAsia="ar-SA"/>
        </w:rPr>
        <w:t>3 шт. и 0,75 м3</w:t>
      </w:r>
      <w:r w:rsidR="00332D48">
        <w:rPr>
          <w:rFonts w:ascii="Times New Roman" w:hAnsi="Times New Roman"/>
          <w:sz w:val="28"/>
          <w:szCs w:val="28"/>
          <w:lang w:eastAsia="ar-SA"/>
        </w:rPr>
        <w:t xml:space="preserve"> в количестве </w:t>
      </w:r>
      <w:r w:rsidRPr="00F233D1">
        <w:rPr>
          <w:rFonts w:ascii="Times New Roman" w:hAnsi="Times New Roman"/>
          <w:sz w:val="28"/>
          <w:szCs w:val="28"/>
          <w:lang w:eastAsia="ar-SA"/>
        </w:rPr>
        <w:t>-</w:t>
      </w:r>
      <w:r w:rsidR="00332D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33D1">
        <w:rPr>
          <w:rFonts w:ascii="Times New Roman" w:hAnsi="Times New Roman"/>
          <w:sz w:val="28"/>
          <w:szCs w:val="28"/>
          <w:lang w:eastAsia="ar-SA"/>
        </w:rPr>
        <w:t>50 шт. на сумму 485,8 тыс. руб</w:t>
      </w:r>
      <w:r w:rsidR="00332D48">
        <w:rPr>
          <w:rFonts w:ascii="Times New Roman" w:hAnsi="Times New Roman"/>
          <w:sz w:val="28"/>
          <w:szCs w:val="28"/>
          <w:lang w:eastAsia="ar-SA"/>
        </w:rPr>
        <w:t>лей</w:t>
      </w:r>
      <w:r w:rsidRPr="00F233D1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825116" w:rsidRDefault="006940F5" w:rsidP="00DC513E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Pr="00825116">
        <w:rPr>
          <w:rFonts w:ascii="Times New Roman" w:hAnsi="Times New Roman"/>
          <w:sz w:val="28"/>
          <w:szCs w:val="28"/>
          <w:lang w:eastAsia="ar-SA"/>
        </w:rPr>
        <w:t>). Мероприятие "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Озеленение территории</w:t>
      </w:r>
      <w:r w:rsidRPr="00825116">
        <w:rPr>
          <w:rFonts w:ascii="Times New Roman" w:hAnsi="Times New Roman"/>
          <w:sz w:val="28"/>
          <w:szCs w:val="28"/>
          <w:lang w:eastAsia="ar-SA"/>
        </w:rPr>
        <w:t>"</w:t>
      </w:r>
    </w:p>
    <w:p w:rsidR="006940F5" w:rsidRPr="00825116" w:rsidRDefault="006940F5" w:rsidP="008251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- в течение года проводились работы по озеленению территории поселения (косьба, полив, посадка декоративных кустарников и деревьев, посев газонов, высадка цветов и уход за клумбами) на что было израсходовано </w:t>
      </w:r>
      <w:r w:rsidR="00332D48" w:rsidRPr="00332D48">
        <w:rPr>
          <w:rFonts w:ascii="Times New Roman" w:hAnsi="Times New Roman"/>
          <w:sz w:val="28"/>
          <w:szCs w:val="28"/>
          <w:lang w:eastAsia="ar-SA"/>
        </w:rPr>
        <w:t>1,4</w:t>
      </w:r>
      <w:r w:rsidRPr="008251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2D48" w:rsidRPr="00332D4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940F5" w:rsidRPr="00825116" w:rsidRDefault="006940F5" w:rsidP="00DC513E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Pr="00825116">
        <w:rPr>
          <w:rFonts w:ascii="Times New Roman" w:hAnsi="Times New Roman"/>
          <w:sz w:val="28"/>
          <w:szCs w:val="28"/>
          <w:lang w:eastAsia="ar-SA"/>
        </w:rPr>
        <w:t>) Мероприятие «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Обеспечение сохранности и ремонт военно-мемориальных объектов</w:t>
      </w:r>
      <w:r w:rsidRPr="00825116">
        <w:rPr>
          <w:rFonts w:ascii="Times New Roman" w:hAnsi="Times New Roman"/>
          <w:sz w:val="28"/>
          <w:szCs w:val="28"/>
          <w:lang w:eastAsia="ar-SA"/>
        </w:rPr>
        <w:t>».</w:t>
      </w:r>
    </w:p>
    <w:p w:rsidR="006940F5" w:rsidRPr="00825116" w:rsidRDefault="006940F5" w:rsidP="008251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В 2019 году на текущий ремонт мемориала в с. Хохол и с. Еманча 1</w:t>
      </w:r>
      <w:r w:rsidR="00CD60E7">
        <w:rPr>
          <w:rFonts w:ascii="Times New Roman" w:hAnsi="Times New Roman"/>
          <w:sz w:val="28"/>
          <w:szCs w:val="28"/>
          <w:lang w:eastAsia="ar-SA"/>
        </w:rPr>
        <w:t>-</w:t>
      </w:r>
      <w:r w:rsidRPr="00825116">
        <w:rPr>
          <w:rFonts w:ascii="Times New Roman" w:hAnsi="Times New Roman"/>
          <w:sz w:val="28"/>
          <w:szCs w:val="28"/>
          <w:lang w:eastAsia="ar-SA"/>
        </w:rPr>
        <w:t>я израсходовано 217,4 тыс. рублей.</w:t>
      </w:r>
    </w:p>
    <w:p w:rsidR="006940F5" w:rsidRPr="00825116" w:rsidRDefault="006940F5" w:rsidP="00DC513E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Pr="00825116">
        <w:rPr>
          <w:rFonts w:ascii="Times New Roman" w:hAnsi="Times New Roman"/>
          <w:sz w:val="28"/>
          <w:szCs w:val="28"/>
          <w:lang w:eastAsia="ar-SA"/>
        </w:rPr>
        <w:t>)  Мероприятие "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Благоустройство парка культуры и отдыха</w:t>
      </w:r>
      <w:r w:rsidRPr="00825116">
        <w:rPr>
          <w:rFonts w:ascii="Times New Roman" w:hAnsi="Times New Roman"/>
          <w:sz w:val="28"/>
          <w:szCs w:val="28"/>
          <w:lang w:eastAsia="ar-SA"/>
        </w:rPr>
        <w:t>"</w:t>
      </w:r>
    </w:p>
    <w:p w:rsidR="006940F5" w:rsidRPr="00825116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В 2019 году проведены работы по ремонту объектов набережной "Парковая" ул. Ленина, уч. 16В в р.п. Хохольский, Центрального парка в р.п. Хохольский и с. Хохол на общую сумму 314,4 тыс. рублей</w:t>
      </w:r>
    </w:p>
    <w:p w:rsidR="006940F5" w:rsidRPr="00825116" w:rsidRDefault="006940F5" w:rsidP="00DC513E">
      <w:pPr>
        <w:overflowPunct w:val="0"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Pr="00825116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sz w:val="28"/>
          <w:szCs w:val="20"/>
          <w:lang w:eastAsia="ar-SA"/>
        </w:rPr>
        <w:t>Основное мероприятие "</w:t>
      </w:r>
      <w:r w:rsidRPr="00825116">
        <w:rPr>
          <w:rFonts w:ascii="Times New Roman" w:hAnsi="Times New Roman"/>
          <w:b/>
          <w:sz w:val="28"/>
          <w:szCs w:val="20"/>
          <w:lang w:eastAsia="ar-SA"/>
        </w:rPr>
        <w:t>Прочие мероприятия по благоустройству</w:t>
      </w:r>
      <w:r w:rsidR="00CD60E7">
        <w:rPr>
          <w:rFonts w:ascii="Times New Roman" w:hAnsi="Times New Roman"/>
          <w:sz w:val="28"/>
          <w:szCs w:val="20"/>
          <w:lang w:eastAsia="ar-SA"/>
        </w:rPr>
        <w:t>» - 2,5</w:t>
      </w:r>
      <w:r w:rsidRPr="0082511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CD60E7" w:rsidRPr="00CD60E7">
        <w:rPr>
          <w:rFonts w:ascii="Times New Roman" w:hAnsi="Times New Roman"/>
          <w:sz w:val="28"/>
          <w:szCs w:val="20"/>
          <w:lang w:eastAsia="ar-SA"/>
        </w:rPr>
        <w:t>млн. рублей</w:t>
      </w:r>
      <w:r w:rsidRPr="00825116">
        <w:rPr>
          <w:rFonts w:ascii="Times New Roman" w:hAnsi="Times New Roman"/>
          <w:sz w:val="28"/>
          <w:szCs w:val="20"/>
          <w:lang w:eastAsia="ar-SA"/>
        </w:rPr>
        <w:t>, в том числе:</w:t>
      </w:r>
    </w:p>
    <w:p w:rsidR="006940F5" w:rsidRDefault="006940F5" w:rsidP="0082511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-  </w:t>
      </w:r>
      <w:r w:rsidRPr="008E2830">
        <w:rPr>
          <w:rFonts w:ascii="Times New Roman" w:hAnsi="Times New Roman"/>
          <w:sz w:val="28"/>
          <w:szCs w:val="28"/>
          <w:lang w:eastAsia="ar-SA"/>
        </w:rPr>
        <w:t>проведение археологического обследования земельного участка под объект "Реконструкция КНС в р.п. Хохольский"</w:t>
      </w:r>
      <w:r>
        <w:rPr>
          <w:rFonts w:ascii="Times New Roman" w:hAnsi="Times New Roman"/>
          <w:sz w:val="28"/>
          <w:szCs w:val="28"/>
          <w:lang w:eastAsia="ar-SA"/>
        </w:rPr>
        <w:t xml:space="preserve"> – 95,0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тыс.руб.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CD60E7" w:rsidRDefault="006940F5" w:rsidP="00CD60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- расходы на посыпку тротуаров песком вручную,</w:t>
      </w:r>
      <w:r>
        <w:rPr>
          <w:rFonts w:ascii="Times New Roman" w:hAnsi="Times New Roman"/>
          <w:sz w:val="28"/>
          <w:szCs w:val="28"/>
          <w:lang w:eastAsia="ar-SA"/>
        </w:rPr>
        <w:t xml:space="preserve"> уборка площадей, детских площадок,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на опиливание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и вывоз </w:t>
      </w:r>
      <w:r w:rsidRPr="00825116">
        <w:rPr>
          <w:rFonts w:ascii="Times New Roman" w:hAnsi="Times New Roman"/>
          <w:sz w:val="28"/>
          <w:szCs w:val="28"/>
          <w:lang w:eastAsia="ar-SA"/>
        </w:rPr>
        <w:t>веток, спиливание сухих и угрожающих жизни и здоровью людей деревьев в местах массового отдыха на реке Девица</w:t>
      </w:r>
      <w:r>
        <w:rPr>
          <w:rFonts w:ascii="Times New Roman" w:hAnsi="Times New Roman"/>
          <w:sz w:val="28"/>
          <w:szCs w:val="28"/>
          <w:lang w:eastAsia="ar-SA"/>
        </w:rPr>
        <w:t>, ремонт моста через р. Девица, отлов безнадзорных животных, ремонт стелы «Хохольский», ремонт видеонаблюдения, приобретение компьютера и столбов для установки камер видеонаблюдения, приобретение и доставка малька толстолобика</w:t>
      </w:r>
      <w:r w:rsidR="00CD60E7">
        <w:rPr>
          <w:rFonts w:ascii="Times New Roman" w:hAnsi="Times New Roman"/>
          <w:sz w:val="28"/>
          <w:szCs w:val="28"/>
          <w:lang w:eastAsia="ar-SA"/>
        </w:rPr>
        <w:t xml:space="preserve"> в пруд р.п. Хохольский</w:t>
      </w:r>
      <w:r>
        <w:rPr>
          <w:rFonts w:ascii="Times New Roman" w:hAnsi="Times New Roman"/>
          <w:sz w:val="28"/>
          <w:szCs w:val="28"/>
          <w:lang w:eastAsia="ar-SA"/>
        </w:rPr>
        <w:t>, приобретение санитарного блока на ярмарку, ограждения на детскую площадку ул. Ш. Лавлинской, беседки на де</w:t>
      </w:r>
      <w:r w:rsidR="00CD60E7">
        <w:rPr>
          <w:rFonts w:ascii="Times New Roman" w:hAnsi="Times New Roman"/>
          <w:sz w:val="28"/>
          <w:szCs w:val="28"/>
          <w:lang w:eastAsia="ar-SA"/>
        </w:rPr>
        <w:t>тскую площадку ул. Зареченская,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краски, кистей, перчаток,  граблей, флажков, установка елей на площадях в с. Хохол и р.п. Хохольский, доставка песка на детские площадки, техобслуживание, страхование и ремонт транспорта по благоустройству,  ремонт общественного ту</w:t>
      </w:r>
      <w:r w:rsidR="00CD60E7">
        <w:rPr>
          <w:rFonts w:ascii="Times New Roman" w:hAnsi="Times New Roman"/>
          <w:sz w:val="28"/>
          <w:szCs w:val="28"/>
          <w:lang w:eastAsia="ar-SA"/>
        </w:rPr>
        <w:t xml:space="preserve">алета, подготовка пляжей к купальному сезону, </w:t>
      </w:r>
      <w:r>
        <w:rPr>
          <w:rFonts w:ascii="Times New Roman" w:hAnsi="Times New Roman"/>
          <w:sz w:val="28"/>
          <w:szCs w:val="28"/>
          <w:lang w:eastAsia="ar-SA"/>
        </w:rPr>
        <w:t xml:space="preserve">установка шлагбаума на полях фильтрации, устройство противопожарного разрыва на территории поселения </w:t>
      </w:r>
      <w:r w:rsidRPr="00825116">
        <w:rPr>
          <w:rFonts w:ascii="Times New Roman" w:hAnsi="Times New Roman"/>
          <w:sz w:val="28"/>
          <w:szCs w:val="28"/>
          <w:lang w:eastAsia="ar-SA"/>
        </w:rPr>
        <w:t>и прочие мероприятия по благоустройству территории, составляют в сумме –</w:t>
      </w:r>
      <w:r w:rsidR="00CD60E7">
        <w:rPr>
          <w:rFonts w:ascii="Times New Roman" w:hAnsi="Times New Roman"/>
          <w:sz w:val="28"/>
          <w:szCs w:val="28"/>
          <w:lang w:eastAsia="ar-SA"/>
        </w:rPr>
        <w:t xml:space="preserve"> 2,4</w:t>
      </w:r>
      <w:r w:rsidRPr="008251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D60E7" w:rsidRPr="00CD60E7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CD60E7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825116" w:rsidRDefault="006940F5" w:rsidP="00CD60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D60E7">
        <w:rPr>
          <w:rFonts w:ascii="Times New Roman" w:hAnsi="Times New Roman"/>
          <w:sz w:val="28"/>
          <w:szCs w:val="28"/>
          <w:lang w:eastAsia="ar-SA"/>
        </w:rPr>
        <w:t>В рамках государственной программы «Безопасный регион» за счет областного бюджета приобретены и установлены 13 видеокамер в р.п. Хохольский и с. Хохол на общую сумму 2,5 млн. рублей.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6940F5" w:rsidRPr="00825116" w:rsidRDefault="006940F5" w:rsidP="008251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Сохранение и развитие культурного и туристского потенциала поселения, качественная организация досуга жителей  и гостей городского </w:t>
      </w:r>
      <w:r w:rsidRPr="00825116">
        <w:rPr>
          <w:rFonts w:ascii="Times New Roman" w:hAnsi="Times New Roman"/>
          <w:sz w:val="28"/>
          <w:szCs w:val="28"/>
          <w:lang w:eastAsia="ar-SA"/>
        </w:rPr>
        <w:lastRenderedPageBreak/>
        <w:t>поселения в соответствии с современными требованиями и принципами государственной культурной политики - основная цель, которой подчинена деятельность учреждений культуры поселения.</w:t>
      </w:r>
    </w:p>
    <w:p w:rsidR="006940F5" w:rsidRPr="00825116" w:rsidRDefault="006940F5" w:rsidP="00825116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 Расходы на </w:t>
      </w:r>
      <w:r w:rsidRPr="00825116">
        <w:rPr>
          <w:rFonts w:ascii="Times New Roman" w:hAnsi="Times New Roman"/>
          <w:b/>
          <w:sz w:val="28"/>
          <w:szCs w:val="28"/>
          <w:lang w:eastAsia="ar-SA"/>
        </w:rPr>
        <w:t>подпрограмму «Развитие культуры»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251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составили </w:t>
      </w:r>
      <w:r w:rsidR="001C47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19,7 </w:t>
      </w:r>
      <w:r w:rsidR="001C47AC" w:rsidRPr="00CD60E7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214105">
        <w:rPr>
          <w:rFonts w:ascii="Times New Roman" w:hAnsi="Times New Roman"/>
          <w:sz w:val="28"/>
          <w:szCs w:val="28"/>
          <w:lang w:eastAsia="ar-SA"/>
        </w:rPr>
        <w:t xml:space="preserve"> в том числе</w:t>
      </w:r>
      <w:r w:rsidR="001C47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14105" w:rsidRPr="0021410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5,9 </w:t>
      </w:r>
      <w:r w:rsidRPr="008251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14105" w:rsidRPr="00CD60E7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21410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– оплата коммунальных  услуг, содержание зданий</w:t>
      </w:r>
      <w:r w:rsidRPr="00825116">
        <w:rPr>
          <w:rFonts w:ascii="Times New Roman" w:hAnsi="Times New Roman"/>
          <w:sz w:val="28"/>
          <w:szCs w:val="20"/>
          <w:lang w:eastAsia="ar-SA"/>
        </w:rPr>
        <w:t>,</w:t>
      </w:r>
      <w:r w:rsidR="00214105">
        <w:rPr>
          <w:rFonts w:ascii="Times New Roman" w:hAnsi="Times New Roman"/>
          <w:sz w:val="28"/>
          <w:szCs w:val="20"/>
          <w:lang w:eastAsia="ar-SA"/>
        </w:rPr>
        <w:t xml:space="preserve"> проведение мероприятий, что</w:t>
      </w:r>
      <w:r w:rsidRPr="00825116">
        <w:rPr>
          <w:rFonts w:ascii="Times New Roman" w:hAnsi="Times New Roman"/>
          <w:sz w:val="28"/>
          <w:szCs w:val="20"/>
          <w:lang w:eastAsia="ar-SA"/>
        </w:rPr>
        <w:t xml:space="preserve"> ниже уровня прошлого года на 4,5 %.</w:t>
      </w:r>
      <w:r w:rsidR="00214105">
        <w:rPr>
          <w:rFonts w:ascii="Times New Roman" w:hAnsi="Times New Roman"/>
          <w:sz w:val="28"/>
          <w:szCs w:val="20"/>
          <w:lang w:eastAsia="ar-SA"/>
        </w:rPr>
        <w:t xml:space="preserve"> 13,8 </w:t>
      </w:r>
      <w:r w:rsidR="00214105" w:rsidRPr="00CD60E7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214105">
        <w:rPr>
          <w:rFonts w:ascii="Times New Roman" w:hAnsi="Times New Roman"/>
          <w:sz w:val="28"/>
          <w:szCs w:val="28"/>
          <w:lang w:eastAsia="ar-SA"/>
        </w:rPr>
        <w:t xml:space="preserve"> – передача полномочий в Хохольский муниципальный район (заработная плата).</w:t>
      </w:r>
    </w:p>
    <w:p w:rsidR="006940F5" w:rsidRPr="00825116" w:rsidRDefault="006940F5" w:rsidP="008251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Важнейшими направлениями  деятельности в отчетном году оставались: развитие народного творчества, гражданско-патриотическое  и духовно-нравственное воспитание, профилактика асоциальных проявлений в подростковой и молодежной среде, экологическое просвещение, организация содержательного досуга для населения,  поддержка талантливых детей и молодежи; развитие библиотечного  обслуживания.</w:t>
      </w:r>
    </w:p>
    <w:p w:rsidR="006940F5" w:rsidRPr="00825116" w:rsidRDefault="006940F5" w:rsidP="008251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В р</w:t>
      </w:r>
      <w:r>
        <w:rPr>
          <w:rFonts w:ascii="Times New Roman" w:hAnsi="Times New Roman"/>
          <w:sz w:val="28"/>
          <w:szCs w:val="28"/>
          <w:lang w:eastAsia="ar-SA"/>
        </w:rPr>
        <w:t>айонном доме культуры и сельском клубе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поселения функционирует 81 культурно-досуговое формирование различной направленности с общей численностью участников 980 человек. Охват детей, подростков и молодежи  кружковой работой и любительскими объединениями составило 750 человек.</w:t>
      </w:r>
    </w:p>
    <w:p w:rsidR="006940F5" w:rsidRPr="00825116" w:rsidRDefault="006940F5" w:rsidP="00825116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За отчетный период проведено 1015 мероприятий, включая районные фестивали, конкурсы, праздники сел и малых населенных пунктов, праздники улиц и участие в событиях областного масштаба (в 2018 году за аналогичный период проведено 998).</w:t>
      </w:r>
    </w:p>
    <w:p w:rsidR="006940F5" w:rsidRPr="00825116" w:rsidRDefault="006940F5" w:rsidP="008251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>Основные формы досуга населения – концерты, вечера отдыха, игровые программы, дискотеки и др. Традиционными культурно–массовыми мероприятиями, проводимыми для всех категорий граждан, можно назвать: Новогодние утренники, вечера, Праздник Рождества, Масленичные гуляния, День защитника Отечества, Международный Женский День, День Победы, День защиты детей, День России, Троиц</w:t>
      </w:r>
      <w:r w:rsidR="00CD60E7">
        <w:rPr>
          <w:rFonts w:ascii="Times New Roman" w:hAnsi="Times New Roman"/>
          <w:sz w:val="28"/>
          <w:szCs w:val="28"/>
          <w:lang w:eastAsia="ar-SA"/>
        </w:rPr>
        <w:t xml:space="preserve">кие гуляния, День Молодёжи, юбилей рабочего поселка </w:t>
      </w:r>
      <w:r w:rsidRPr="00825116">
        <w:rPr>
          <w:rFonts w:ascii="Times New Roman" w:hAnsi="Times New Roman"/>
          <w:sz w:val="28"/>
          <w:szCs w:val="28"/>
          <w:lang w:eastAsia="ar-SA"/>
        </w:rPr>
        <w:t>Хохольский, День пожилого человека, День Матери, День инвалида и др.</w:t>
      </w:r>
    </w:p>
    <w:p w:rsidR="006940F5" w:rsidRPr="00825116" w:rsidRDefault="00D2116F" w:rsidP="00825116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Численность  участников  культурно-досуговых мероприятий за  2019 год составила - 78912 человек, с ростом 107,2 % от уровня 2018 года.</w:t>
      </w:r>
    </w:p>
    <w:p w:rsidR="006940F5" w:rsidRPr="00825116" w:rsidRDefault="00D2116F" w:rsidP="00825116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Общедоступные библиотеки являются одним из базовых элементов культурной, образовательной и информационной инфраструктуры поселения. </w:t>
      </w:r>
    </w:p>
    <w:p w:rsidR="006940F5" w:rsidRPr="00825116" w:rsidRDefault="00D2116F" w:rsidP="008251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7593F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Хохольском поселении с октября 2015 года действует этнографический туристический маршрут «Тропами </w:t>
      </w:r>
      <w:proofErr w:type="spellStart"/>
      <w:r w:rsidR="006940F5" w:rsidRPr="00825116">
        <w:rPr>
          <w:rFonts w:ascii="Times New Roman" w:hAnsi="Times New Roman"/>
          <w:sz w:val="28"/>
          <w:szCs w:val="28"/>
          <w:lang w:eastAsia="ar-SA"/>
        </w:rPr>
        <w:t>Хохольских</w:t>
      </w:r>
      <w:proofErr w:type="spellEnd"/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родников».  В</w:t>
      </w:r>
      <w:r w:rsidR="006940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2019 году по данному маршруту по программе «Истории и традиции русских народных праздников» прошло  более 5500 туристов, преимущественно посетивших музей народного творчества и ремесел «Мастера». 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 В поселении организовано 8 </w:t>
      </w:r>
      <w:proofErr w:type="spellStart"/>
      <w:r w:rsidRPr="00825116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825116">
        <w:rPr>
          <w:rFonts w:ascii="Times New Roman" w:hAnsi="Times New Roman"/>
          <w:sz w:val="28"/>
          <w:szCs w:val="28"/>
          <w:lang w:eastAsia="ar-SA"/>
        </w:rPr>
        <w:t xml:space="preserve">. В течении 2019 года </w:t>
      </w:r>
      <w:proofErr w:type="spellStart"/>
      <w:r w:rsidRPr="00825116">
        <w:rPr>
          <w:rFonts w:ascii="Times New Roman" w:hAnsi="Times New Roman"/>
          <w:sz w:val="28"/>
          <w:szCs w:val="28"/>
          <w:lang w:eastAsia="ar-SA"/>
        </w:rPr>
        <w:t>ТОСовцы</w:t>
      </w:r>
      <w:proofErr w:type="spellEnd"/>
      <w:r w:rsidRPr="00825116">
        <w:rPr>
          <w:rFonts w:ascii="Times New Roman" w:hAnsi="Times New Roman"/>
          <w:sz w:val="28"/>
          <w:szCs w:val="28"/>
          <w:lang w:eastAsia="ar-SA"/>
        </w:rPr>
        <w:t xml:space="preserve"> активно участвовали в общественной жизни поселения: проводили праздничные мероприятия, посещали инвалидов</w:t>
      </w:r>
      <w:r w:rsidR="00D2116F">
        <w:rPr>
          <w:rFonts w:ascii="Times New Roman" w:hAnsi="Times New Roman"/>
          <w:sz w:val="28"/>
          <w:szCs w:val="28"/>
          <w:lang w:eastAsia="ar-SA"/>
        </w:rPr>
        <w:t xml:space="preserve"> на дому, оказывали им помощь, б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лагоустраивали территорию поселения. 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 2019 году </w:t>
      </w:r>
      <w:proofErr w:type="gramStart"/>
      <w:r w:rsidRPr="00825116">
        <w:rPr>
          <w:rFonts w:ascii="Times New Roman" w:hAnsi="Times New Roman"/>
          <w:sz w:val="28"/>
          <w:szCs w:val="28"/>
          <w:lang w:eastAsia="ar-SA"/>
        </w:rPr>
        <w:t>реализ</w:t>
      </w:r>
      <w:r>
        <w:rPr>
          <w:rFonts w:ascii="Times New Roman" w:hAnsi="Times New Roman"/>
          <w:sz w:val="28"/>
          <w:szCs w:val="28"/>
          <w:lang w:eastAsia="ar-SA"/>
        </w:rPr>
        <w:t>ованы</w:t>
      </w:r>
      <w:proofErr w:type="gramEnd"/>
      <w:r w:rsidRPr="00825116">
        <w:rPr>
          <w:rFonts w:ascii="Times New Roman" w:hAnsi="Times New Roman"/>
          <w:sz w:val="28"/>
          <w:szCs w:val="28"/>
          <w:lang w:eastAsia="ar-SA"/>
        </w:rPr>
        <w:t xml:space="preserve"> 2 проекта: ТОС «Зареченское» - «Обустройство детской игровой площадки для проведения культурно - массовых мероприятий, активного семейного отдыха на улице </w:t>
      </w:r>
      <w:proofErr w:type="gramStart"/>
      <w:r w:rsidRPr="00825116">
        <w:rPr>
          <w:rFonts w:ascii="Times New Roman" w:hAnsi="Times New Roman"/>
          <w:sz w:val="28"/>
          <w:szCs w:val="28"/>
          <w:lang w:eastAsia="ar-SA"/>
        </w:rPr>
        <w:t>Зареченская</w:t>
      </w:r>
      <w:proofErr w:type="gramEnd"/>
      <w:r w:rsidRPr="00825116">
        <w:rPr>
          <w:rFonts w:ascii="Times New Roman" w:hAnsi="Times New Roman"/>
          <w:sz w:val="28"/>
          <w:szCs w:val="28"/>
          <w:lang w:eastAsia="ar-SA"/>
        </w:rPr>
        <w:t xml:space="preserve">» и ТОС «имени сестёр </w:t>
      </w:r>
      <w:proofErr w:type="spellStart"/>
      <w:r w:rsidRPr="00825116">
        <w:rPr>
          <w:rFonts w:ascii="Times New Roman" w:hAnsi="Times New Roman"/>
          <w:sz w:val="28"/>
          <w:szCs w:val="28"/>
          <w:lang w:eastAsia="ar-SA"/>
        </w:rPr>
        <w:t>Лавлинских</w:t>
      </w:r>
      <w:proofErr w:type="spellEnd"/>
      <w:r w:rsidRPr="00825116">
        <w:rPr>
          <w:rFonts w:ascii="Times New Roman" w:hAnsi="Times New Roman"/>
          <w:sz w:val="28"/>
          <w:szCs w:val="28"/>
          <w:lang w:eastAsia="ar-SA"/>
        </w:rPr>
        <w:t>» -  «Благоустройство детских, спортивных площадок, стадионов». Они получили грант в сумме 616</w:t>
      </w:r>
      <w:r w:rsidR="00D2116F">
        <w:rPr>
          <w:rFonts w:ascii="Times New Roman" w:hAnsi="Times New Roman"/>
          <w:sz w:val="28"/>
          <w:szCs w:val="28"/>
          <w:lang w:eastAsia="ar-SA"/>
        </w:rPr>
        <w:t>,1 тыс.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</w:p>
    <w:p w:rsidR="006940F5" w:rsidRPr="00825116" w:rsidRDefault="006940F5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t xml:space="preserve">В  реализации проектов приняли активное участие члены </w:t>
      </w:r>
      <w:proofErr w:type="spellStart"/>
      <w:r w:rsidRPr="00825116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825116">
        <w:rPr>
          <w:rFonts w:ascii="Times New Roman" w:hAnsi="Times New Roman"/>
          <w:sz w:val="28"/>
          <w:szCs w:val="28"/>
          <w:lang w:eastAsia="ar-SA"/>
        </w:rPr>
        <w:t>, собственные средства составили 39</w:t>
      </w:r>
      <w:r w:rsidR="00D2116F">
        <w:rPr>
          <w:rFonts w:ascii="Times New Roman" w:hAnsi="Times New Roman"/>
          <w:sz w:val="28"/>
          <w:szCs w:val="28"/>
          <w:lang w:eastAsia="ar-SA"/>
        </w:rPr>
        <w:t>,5 тыс.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, привлеченные – 69</w:t>
      </w:r>
      <w:r w:rsidR="00D2116F">
        <w:rPr>
          <w:rFonts w:ascii="Times New Roman" w:hAnsi="Times New Roman"/>
          <w:sz w:val="28"/>
          <w:szCs w:val="28"/>
          <w:lang w:eastAsia="ar-SA"/>
        </w:rPr>
        <w:t>,1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116F">
        <w:rPr>
          <w:rFonts w:ascii="Times New Roman" w:hAnsi="Times New Roman"/>
          <w:sz w:val="28"/>
          <w:szCs w:val="28"/>
          <w:lang w:eastAsia="ar-SA"/>
        </w:rPr>
        <w:t>тыс. рублей</w:t>
      </w:r>
      <w:r w:rsidRPr="00825116">
        <w:rPr>
          <w:rFonts w:ascii="Times New Roman" w:hAnsi="Times New Roman"/>
          <w:sz w:val="28"/>
          <w:szCs w:val="28"/>
          <w:lang w:eastAsia="ar-SA"/>
        </w:rPr>
        <w:t>, средства местного бюджета – 112</w:t>
      </w:r>
      <w:r w:rsidR="00D2116F">
        <w:rPr>
          <w:rFonts w:ascii="Times New Roman" w:hAnsi="Times New Roman"/>
          <w:sz w:val="28"/>
          <w:szCs w:val="28"/>
          <w:lang w:eastAsia="ar-SA"/>
        </w:rPr>
        <w:t>,4 тыс.</w:t>
      </w:r>
      <w:r w:rsidRPr="00825116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</w:p>
    <w:p w:rsidR="006940F5" w:rsidRPr="00825116" w:rsidRDefault="0040501E" w:rsidP="0082511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На территории Хохольского городского поселения на начало 201</w:t>
      </w:r>
      <w:r w:rsidR="00D2116F">
        <w:rPr>
          <w:rFonts w:ascii="Times New Roman" w:hAnsi="Times New Roman"/>
          <w:sz w:val="28"/>
          <w:szCs w:val="28"/>
          <w:lang w:eastAsia="ar-SA"/>
        </w:rPr>
        <w:t xml:space="preserve">9 года было зарегистрировано 8 </w:t>
      </w:r>
      <w:r w:rsidR="00D2116F" w:rsidRPr="00D2116F">
        <w:rPr>
          <w:rFonts w:ascii="Times New Roman" w:hAnsi="Times New Roman"/>
          <w:sz w:val="28"/>
          <w:szCs w:val="28"/>
          <w:lang w:eastAsia="ar-SA"/>
        </w:rPr>
        <w:t xml:space="preserve">социально ориентированных некоммерческих организаций </w:t>
      </w:r>
      <w:r w:rsidR="00D2116F">
        <w:rPr>
          <w:rFonts w:ascii="Times New Roman" w:hAnsi="Times New Roman"/>
          <w:sz w:val="28"/>
          <w:szCs w:val="28"/>
          <w:lang w:eastAsia="ar-SA"/>
        </w:rPr>
        <w:t>(СО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НКО</w:t>
      </w:r>
      <w:r w:rsidR="00D2116F">
        <w:rPr>
          <w:rFonts w:ascii="Times New Roman" w:hAnsi="Times New Roman"/>
          <w:sz w:val="28"/>
          <w:szCs w:val="28"/>
          <w:lang w:eastAsia="ar-SA"/>
        </w:rPr>
        <w:t>)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, из них - 2 религиозные организации</w:t>
      </w:r>
      <w:r w:rsidR="00D2116F">
        <w:rPr>
          <w:rFonts w:ascii="Times New Roman" w:hAnsi="Times New Roman"/>
          <w:sz w:val="28"/>
          <w:szCs w:val="28"/>
          <w:lang w:eastAsia="ar-SA"/>
        </w:rPr>
        <w:t>, которым администрацией Хохольского городского поселения</w:t>
      </w:r>
      <w:r w:rsidR="00D2116F" w:rsidRPr="00D2116F">
        <w:t xml:space="preserve"> </w:t>
      </w:r>
      <w:r w:rsidR="00D2116F" w:rsidRPr="00D2116F">
        <w:rPr>
          <w:rFonts w:ascii="Times New Roman" w:hAnsi="Times New Roman"/>
          <w:sz w:val="28"/>
          <w:szCs w:val="28"/>
          <w:lang w:eastAsia="ar-SA"/>
        </w:rPr>
        <w:t>оказывалась информационная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 и практическая</w:t>
      </w:r>
      <w:r w:rsidR="00D2116F" w:rsidRPr="00D2116F">
        <w:rPr>
          <w:rFonts w:ascii="Times New Roman" w:hAnsi="Times New Roman"/>
          <w:sz w:val="28"/>
          <w:szCs w:val="28"/>
          <w:lang w:eastAsia="ar-SA"/>
        </w:rPr>
        <w:t xml:space="preserve"> поддержка деятельности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Default="0040501E" w:rsidP="0082511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proofErr w:type="spellStart"/>
      <w:r w:rsidR="006940F5" w:rsidRPr="00825116">
        <w:rPr>
          <w:rFonts w:ascii="Times New Roman" w:hAnsi="Times New Roman"/>
          <w:sz w:val="28"/>
          <w:szCs w:val="28"/>
          <w:lang w:eastAsia="ar-SA"/>
        </w:rPr>
        <w:t>Хохольская</w:t>
      </w:r>
      <w:proofErr w:type="spellEnd"/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районная органи</w:t>
      </w:r>
      <w:r>
        <w:rPr>
          <w:rFonts w:ascii="Times New Roman" w:hAnsi="Times New Roman"/>
          <w:sz w:val="28"/>
          <w:szCs w:val="28"/>
          <w:lang w:eastAsia="ar-SA"/>
        </w:rPr>
        <w:t>зация Воронежского отделения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ветеранов (пенсионеров) войны, труда и правоохранительных органов</w:t>
      </w:r>
      <w:r w:rsidR="006940F5"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D2116F">
        <w:rPr>
          <w:rFonts w:ascii="Times New Roman" w:hAnsi="Times New Roman"/>
          <w:sz w:val="28"/>
          <w:szCs w:val="28"/>
          <w:lang w:eastAsia="ar-SA"/>
        </w:rPr>
        <w:t>в 2019 году получила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грант на реализацию проек</w:t>
      </w:r>
      <w:r w:rsidR="00D2116F">
        <w:rPr>
          <w:rFonts w:ascii="Times New Roman" w:hAnsi="Times New Roman"/>
          <w:sz w:val="28"/>
          <w:szCs w:val="28"/>
          <w:lang w:eastAsia="ar-SA"/>
        </w:rPr>
        <w:t>та «Аллея героев». В мае 2019 года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объявлена благотворительн</w:t>
      </w:r>
      <w:r w:rsidR="0057593F">
        <w:rPr>
          <w:rFonts w:ascii="Times New Roman" w:hAnsi="Times New Roman"/>
          <w:sz w:val="28"/>
          <w:szCs w:val="28"/>
          <w:lang w:eastAsia="ar-SA"/>
        </w:rPr>
        <w:t>ая акция по сбору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средств на </w:t>
      </w:r>
      <w:r w:rsidR="00D2116F">
        <w:rPr>
          <w:rFonts w:ascii="Times New Roman" w:hAnsi="Times New Roman"/>
          <w:sz w:val="28"/>
          <w:szCs w:val="28"/>
          <w:lang w:eastAsia="ar-SA"/>
        </w:rPr>
        <w:t>строительство Аллеи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Героев</w:t>
      </w:r>
      <w:r>
        <w:rPr>
          <w:rFonts w:ascii="Times New Roman" w:hAnsi="Times New Roman"/>
          <w:sz w:val="28"/>
          <w:szCs w:val="28"/>
          <w:lang w:eastAsia="ar-SA"/>
        </w:rPr>
        <w:t xml:space="preserve"> в селе Хохол и  </w:t>
      </w:r>
      <w:r w:rsidR="00D2116F">
        <w:rPr>
          <w:rFonts w:ascii="Times New Roman" w:hAnsi="Times New Roman"/>
          <w:sz w:val="28"/>
          <w:szCs w:val="28"/>
          <w:lang w:eastAsia="ar-SA"/>
        </w:rPr>
        <w:t>11 декабря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2019</w:t>
      </w:r>
      <w:r w:rsidR="00D211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г</w:t>
      </w:r>
      <w:r w:rsidR="00D2116F">
        <w:rPr>
          <w:rFonts w:ascii="Times New Roman" w:hAnsi="Times New Roman"/>
          <w:sz w:val="28"/>
          <w:szCs w:val="28"/>
          <w:lang w:eastAsia="ar-SA"/>
        </w:rPr>
        <w:t>ода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 xml:space="preserve"> состоялось торжественное открытие, в котором приняли участие жители района, родственники и потомки Героев Советского Союза и Героев Социалистического труда, чьи бюсты </w:t>
      </w:r>
      <w:r w:rsidR="00D2116F">
        <w:rPr>
          <w:rFonts w:ascii="Times New Roman" w:hAnsi="Times New Roman"/>
          <w:sz w:val="28"/>
          <w:szCs w:val="28"/>
          <w:lang w:eastAsia="ar-SA"/>
        </w:rPr>
        <w:t xml:space="preserve">были </w:t>
      </w:r>
      <w:r w:rsidR="006940F5" w:rsidRPr="00825116">
        <w:rPr>
          <w:rFonts w:ascii="Times New Roman" w:hAnsi="Times New Roman"/>
          <w:sz w:val="28"/>
          <w:szCs w:val="28"/>
          <w:lang w:eastAsia="ar-SA"/>
        </w:rPr>
        <w:t>установлены. Ветераны принимают активное участие в работах по благоустройству территории, проведению патриотической работы с молодежью и населением.</w:t>
      </w:r>
      <w:r w:rsidR="006940F5" w:rsidRPr="0082511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355A30" w:rsidRPr="00825116" w:rsidRDefault="00355A30" w:rsidP="0082511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Pr="00355A30">
        <w:rPr>
          <w:rFonts w:ascii="Times New Roman" w:hAnsi="Times New Roman"/>
          <w:sz w:val="28"/>
          <w:szCs w:val="28"/>
          <w:lang w:eastAsia="ar-SA"/>
        </w:rPr>
        <w:t>Администрация Хохольского городского поселения в 2019 году участвовал</w:t>
      </w:r>
      <w:r w:rsidR="00120B75">
        <w:rPr>
          <w:rFonts w:ascii="Times New Roman" w:hAnsi="Times New Roman"/>
          <w:sz w:val="28"/>
          <w:szCs w:val="28"/>
          <w:lang w:eastAsia="ar-SA"/>
        </w:rPr>
        <w:t>а</w:t>
      </w:r>
      <w:r w:rsidRPr="00355A30">
        <w:rPr>
          <w:rFonts w:ascii="Times New Roman" w:hAnsi="Times New Roman"/>
          <w:sz w:val="28"/>
          <w:szCs w:val="28"/>
          <w:lang w:eastAsia="ar-SA"/>
        </w:rPr>
        <w:t xml:space="preserve"> во </w:t>
      </w:r>
      <w:r w:rsidRPr="00355A30">
        <w:rPr>
          <w:rFonts w:ascii="Times New Roman" w:hAnsi="Times New Roman"/>
          <w:sz w:val="28"/>
          <w:szCs w:val="28"/>
        </w:rPr>
        <w:t>Всероссийском конкурсе «Лучшая муниципальная практика»</w:t>
      </w:r>
      <w:r w:rsidR="00120B75">
        <w:rPr>
          <w:rFonts w:ascii="Times New Roman" w:hAnsi="Times New Roman"/>
          <w:sz w:val="28"/>
          <w:szCs w:val="28"/>
        </w:rPr>
        <w:t>;</w:t>
      </w:r>
      <w:r w:rsidRPr="00355A30">
        <w:rPr>
          <w:rFonts w:ascii="Times New Roman" w:hAnsi="Times New Roman"/>
          <w:sz w:val="28"/>
          <w:szCs w:val="28"/>
        </w:rPr>
        <w:t xml:space="preserve"> </w:t>
      </w:r>
      <w:r w:rsidR="00120B75">
        <w:rPr>
          <w:rFonts w:ascii="Times New Roman" w:hAnsi="Times New Roman"/>
          <w:sz w:val="28"/>
          <w:szCs w:val="28"/>
        </w:rPr>
        <w:t>к</w:t>
      </w:r>
      <w:r w:rsidRPr="00355A30">
        <w:rPr>
          <w:rFonts w:ascii="Times New Roman" w:hAnsi="Times New Roman"/>
          <w:sz w:val="28"/>
          <w:szCs w:val="28"/>
        </w:rPr>
        <w:t xml:space="preserve">онкурсе Воронежской области «Территория идей» в номинации </w:t>
      </w:r>
      <w:r w:rsidRPr="00355A30">
        <w:rPr>
          <w:rFonts w:ascii="Times New Roman" w:hAnsi="Times New Roman"/>
          <w:color w:val="242424"/>
          <w:sz w:val="28"/>
          <w:szCs w:val="28"/>
        </w:rPr>
        <w:t>Лучшая эскиз-идея обустройства сквера, территории у социального объекта или площади»</w:t>
      </w:r>
      <w:r w:rsidR="00120B75">
        <w:rPr>
          <w:rFonts w:ascii="Times New Roman" w:hAnsi="Times New Roman"/>
          <w:color w:val="242424"/>
          <w:sz w:val="28"/>
          <w:szCs w:val="28"/>
        </w:rPr>
        <w:t>;</w:t>
      </w:r>
      <w:r w:rsidRPr="00355A30">
        <w:rPr>
          <w:rFonts w:ascii="Times New Roman" w:hAnsi="Times New Roman"/>
          <w:color w:val="242424"/>
          <w:sz w:val="28"/>
          <w:szCs w:val="28"/>
        </w:rPr>
        <w:t xml:space="preserve"> в </w:t>
      </w:r>
      <w:proofErr w:type="gramStart"/>
      <w:r w:rsidRPr="00355A30">
        <w:rPr>
          <w:rFonts w:ascii="Times New Roman" w:hAnsi="Times New Roman"/>
          <w:color w:val="242424"/>
          <w:sz w:val="28"/>
          <w:szCs w:val="28"/>
        </w:rPr>
        <w:t>конкурсе</w:t>
      </w:r>
      <w:proofErr w:type="gramEnd"/>
      <w:r w:rsidRPr="00355A30">
        <w:rPr>
          <w:rFonts w:ascii="Times New Roman" w:hAnsi="Times New Roman"/>
          <w:color w:val="242424"/>
          <w:sz w:val="28"/>
          <w:szCs w:val="28"/>
        </w:rPr>
        <w:t xml:space="preserve"> «</w:t>
      </w:r>
      <w:r w:rsidRPr="00355A30">
        <w:rPr>
          <w:rFonts w:ascii="Times New Roman" w:hAnsi="Times New Roman"/>
          <w:sz w:val="28"/>
          <w:szCs w:val="28"/>
        </w:rPr>
        <w:t>Лучшее муниципальное образование Воронежской области» в номинациях «Лучшая муниципальная практика обеспечения безопасности жизнедеятельности населения на территории поселения»</w:t>
      </w:r>
      <w:r>
        <w:rPr>
          <w:rFonts w:ascii="Times New Roman" w:hAnsi="Times New Roman"/>
          <w:sz w:val="28"/>
          <w:szCs w:val="28"/>
        </w:rPr>
        <w:t>, где</w:t>
      </w:r>
      <w:r w:rsidRPr="00355A30">
        <w:rPr>
          <w:rFonts w:ascii="Times New Roman" w:hAnsi="Times New Roman"/>
          <w:sz w:val="28"/>
          <w:szCs w:val="28"/>
        </w:rPr>
        <w:t xml:space="preserve"> стали финалистами конкурса,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55A30">
        <w:rPr>
          <w:rFonts w:ascii="Times New Roman" w:hAnsi="Times New Roman"/>
          <w:sz w:val="28"/>
          <w:szCs w:val="28"/>
        </w:rPr>
        <w:t xml:space="preserve">в номинации «Лучший муниципальный служащий» ведущий специалист </w:t>
      </w:r>
      <w:proofErr w:type="spellStart"/>
      <w:r w:rsidRPr="00355A30">
        <w:rPr>
          <w:rFonts w:ascii="Times New Roman" w:hAnsi="Times New Roman"/>
          <w:sz w:val="28"/>
          <w:szCs w:val="28"/>
        </w:rPr>
        <w:t>Грибанова</w:t>
      </w:r>
      <w:proofErr w:type="spellEnd"/>
      <w:r w:rsidRPr="00355A30">
        <w:rPr>
          <w:rFonts w:ascii="Times New Roman" w:hAnsi="Times New Roman"/>
          <w:sz w:val="28"/>
          <w:szCs w:val="28"/>
        </w:rPr>
        <w:t xml:space="preserve"> Н.И. заняла 1 место с получением гранта.</w:t>
      </w:r>
    </w:p>
    <w:p w:rsidR="00035EB4" w:rsidRDefault="00035EB4" w:rsidP="0082511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40F5" w:rsidRPr="008B3CA3" w:rsidRDefault="00D2116F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В 2020 году для эффективного развития 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Хохольского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и обеспечения качественными жилищно-коммунальными услугами населения планируется выполнить следующие виды работ: </w:t>
      </w:r>
    </w:p>
    <w:p w:rsidR="006940F5" w:rsidRPr="00A642C5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 - </w:t>
      </w:r>
      <w:r w:rsidRPr="00A642C5">
        <w:rPr>
          <w:rFonts w:ascii="Times New Roman" w:hAnsi="Times New Roman"/>
          <w:sz w:val="28"/>
          <w:szCs w:val="28"/>
          <w:lang w:eastAsia="ar-SA"/>
        </w:rPr>
        <w:t>ремонт дорог местного значения,</w:t>
      </w:r>
      <w:r w:rsidR="00A642C5">
        <w:rPr>
          <w:rFonts w:ascii="Times New Roman" w:hAnsi="Times New Roman"/>
          <w:sz w:val="28"/>
          <w:szCs w:val="28"/>
          <w:lang w:eastAsia="ar-SA"/>
        </w:rPr>
        <w:t xml:space="preserve"> согласно</w:t>
      </w:r>
      <w:r w:rsidR="00A642C5" w:rsidRPr="00A642C5">
        <w:rPr>
          <w:rFonts w:ascii="Times New Roman" w:hAnsi="Times New Roman"/>
          <w:sz w:val="28"/>
          <w:szCs w:val="28"/>
          <w:lang w:eastAsia="ar-SA"/>
        </w:rPr>
        <w:t xml:space="preserve"> перечня и очередности ремонтных работ на дорогах общего пользования, местного значения</w:t>
      </w:r>
      <w:r w:rsidR="00A642C5">
        <w:rPr>
          <w:rFonts w:ascii="Times New Roman" w:hAnsi="Times New Roman"/>
          <w:sz w:val="28"/>
          <w:szCs w:val="28"/>
          <w:lang w:eastAsia="ar-SA"/>
        </w:rPr>
        <w:t>, утвержденного</w:t>
      </w:r>
      <w:r w:rsidR="00A642C5" w:rsidRPr="00A642C5">
        <w:rPr>
          <w:rFonts w:ascii="Times New Roman" w:hAnsi="Times New Roman"/>
          <w:sz w:val="28"/>
          <w:szCs w:val="28"/>
          <w:lang w:eastAsia="ar-SA"/>
        </w:rPr>
        <w:t xml:space="preserve"> Депутатами совета народных депутатов Хохольского городского поселения на сессии 19.12.2019</w:t>
      </w:r>
      <w:r w:rsidR="00A642C5">
        <w:rPr>
          <w:rFonts w:ascii="Times New Roman" w:hAnsi="Times New Roman"/>
          <w:sz w:val="28"/>
          <w:szCs w:val="28"/>
          <w:lang w:eastAsia="ar-SA"/>
        </w:rPr>
        <w:t>. Н</w:t>
      </w:r>
      <w:r w:rsidRPr="00A642C5">
        <w:rPr>
          <w:rFonts w:ascii="Times New Roman" w:hAnsi="Times New Roman"/>
          <w:sz w:val="28"/>
          <w:szCs w:val="28"/>
          <w:lang w:eastAsia="ar-SA"/>
        </w:rPr>
        <w:t>а эти цели предусмотр</w:t>
      </w:r>
      <w:r w:rsidR="0057593F" w:rsidRPr="00A642C5">
        <w:rPr>
          <w:rFonts w:ascii="Times New Roman" w:hAnsi="Times New Roman"/>
          <w:sz w:val="28"/>
          <w:szCs w:val="28"/>
          <w:lang w:eastAsia="ar-SA"/>
        </w:rPr>
        <w:t>ели в расходной части бюджета 22</w:t>
      </w:r>
      <w:r w:rsidRPr="00A642C5">
        <w:rPr>
          <w:rFonts w:ascii="Times New Roman" w:hAnsi="Times New Roman"/>
          <w:sz w:val="28"/>
          <w:szCs w:val="28"/>
          <w:lang w:eastAsia="ar-SA"/>
        </w:rPr>
        <w:t xml:space="preserve"> млн.</w:t>
      </w:r>
      <w:r w:rsidR="00035EB4" w:rsidRPr="00A642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42C5">
        <w:rPr>
          <w:rFonts w:ascii="Times New Roman" w:hAnsi="Times New Roman"/>
          <w:sz w:val="28"/>
          <w:szCs w:val="28"/>
          <w:lang w:eastAsia="ar-SA"/>
        </w:rPr>
        <w:t>рублей из которых:</w:t>
      </w:r>
      <w:r w:rsidR="0057593F" w:rsidRPr="00A642C5">
        <w:rPr>
          <w:rFonts w:ascii="Times New Roman" w:hAnsi="Times New Roman"/>
          <w:sz w:val="28"/>
          <w:szCs w:val="28"/>
          <w:lang w:eastAsia="ar-SA"/>
        </w:rPr>
        <w:t xml:space="preserve"> 18</w:t>
      </w:r>
      <w:r w:rsidRPr="00A642C5">
        <w:rPr>
          <w:rFonts w:ascii="Times New Roman" w:hAnsi="Times New Roman"/>
          <w:sz w:val="28"/>
          <w:szCs w:val="28"/>
          <w:lang w:eastAsia="ar-SA"/>
        </w:rPr>
        <w:t xml:space="preserve"> млн.</w:t>
      </w:r>
      <w:r w:rsidR="0057593F" w:rsidRPr="00A642C5">
        <w:rPr>
          <w:rFonts w:ascii="Times New Roman" w:hAnsi="Times New Roman"/>
          <w:sz w:val="28"/>
          <w:szCs w:val="28"/>
          <w:lang w:eastAsia="ar-SA"/>
        </w:rPr>
        <w:t xml:space="preserve"> рублей </w:t>
      </w:r>
      <w:r w:rsidRPr="00A642C5">
        <w:rPr>
          <w:rFonts w:ascii="Times New Roman" w:hAnsi="Times New Roman"/>
          <w:sz w:val="28"/>
          <w:szCs w:val="28"/>
          <w:lang w:eastAsia="ar-SA"/>
        </w:rPr>
        <w:t xml:space="preserve">поступят из </w:t>
      </w:r>
      <w:r w:rsidR="00A642C5" w:rsidRPr="00A642C5">
        <w:rPr>
          <w:rFonts w:ascii="Times New Roman" w:hAnsi="Times New Roman"/>
          <w:sz w:val="28"/>
          <w:szCs w:val="28"/>
          <w:lang w:eastAsia="ar-SA"/>
        </w:rPr>
        <w:t>бюджета</w:t>
      </w:r>
      <w:r w:rsidRPr="00A642C5"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области, 4 млн.</w:t>
      </w:r>
      <w:r w:rsidR="00035EB4" w:rsidRPr="00A642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42C5">
        <w:rPr>
          <w:rFonts w:ascii="Times New Roman" w:hAnsi="Times New Roman"/>
          <w:sz w:val="28"/>
          <w:szCs w:val="28"/>
          <w:lang w:eastAsia="ar-SA"/>
        </w:rPr>
        <w:t>рублей -  из местного бюджета</w:t>
      </w:r>
      <w:r w:rsidRPr="00A642C5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- по программе ини</w:t>
      </w:r>
      <w:r w:rsidR="00035EB4">
        <w:rPr>
          <w:rFonts w:ascii="Times New Roman" w:hAnsi="Times New Roman"/>
          <w:sz w:val="28"/>
          <w:szCs w:val="28"/>
          <w:lang w:eastAsia="ar-SA"/>
        </w:rPr>
        <w:t>циативного бюджетирования проведение работ</w:t>
      </w:r>
      <w:r w:rsidRPr="008B3CA3">
        <w:rPr>
          <w:rFonts w:ascii="Times New Roman" w:hAnsi="Times New Roman"/>
          <w:sz w:val="28"/>
          <w:szCs w:val="28"/>
          <w:lang w:eastAsia="ar-SA"/>
        </w:rPr>
        <w:t xml:space="preserve"> по отсыпке 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щебнем </w:t>
      </w:r>
      <w:r w:rsidRPr="008B3CA3">
        <w:rPr>
          <w:rFonts w:ascii="Times New Roman" w:hAnsi="Times New Roman"/>
          <w:sz w:val="28"/>
          <w:szCs w:val="28"/>
          <w:lang w:eastAsia="ar-SA"/>
        </w:rPr>
        <w:t>дороги на ул. Ленина в селе Хохол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 на общую сумму 3,5 </w:t>
      </w:r>
      <w:r w:rsidR="00035EB4" w:rsidRPr="00035EB4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="003B6C6F">
        <w:rPr>
          <w:rFonts w:ascii="Times New Roman" w:hAnsi="Times New Roman"/>
          <w:sz w:val="28"/>
          <w:szCs w:val="28"/>
          <w:lang w:eastAsia="ar-SA"/>
        </w:rPr>
        <w:t xml:space="preserve"> общей протяженностью </w:t>
      </w:r>
      <w:r w:rsidR="003B6C6F" w:rsidRPr="003B6C6F">
        <w:rPr>
          <w:rFonts w:ascii="Times New Roman" w:hAnsi="Times New Roman"/>
          <w:sz w:val="28"/>
          <w:szCs w:val="28"/>
          <w:lang w:eastAsia="ar-SA"/>
        </w:rPr>
        <w:t>1,4 км</w:t>
      </w:r>
      <w:proofErr w:type="gramStart"/>
      <w:r w:rsidR="003B6C6F" w:rsidRPr="003B6C6F">
        <w:rPr>
          <w:rFonts w:ascii="Times New Roman" w:hAnsi="Times New Roman"/>
          <w:sz w:val="28"/>
          <w:szCs w:val="28"/>
          <w:lang w:eastAsia="ar-SA"/>
        </w:rPr>
        <w:t>.</w:t>
      </w:r>
      <w:r w:rsidRPr="008B3CA3">
        <w:rPr>
          <w:rFonts w:ascii="Times New Roman" w:hAnsi="Times New Roman"/>
          <w:sz w:val="28"/>
          <w:szCs w:val="28"/>
          <w:lang w:eastAsia="ar-SA"/>
        </w:rPr>
        <w:t>;</w:t>
      </w:r>
      <w:proofErr w:type="gramEnd"/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реконструкция котельной ПУ-</w:t>
      </w:r>
      <w:r w:rsidR="00035EB4">
        <w:rPr>
          <w:rFonts w:ascii="Times New Roman" w:hAnsi="Times New Roman"/>
          <w:sz w:val="28"/>
          <w:szCs w:val="28"/>
          <w:lang w:eastAsia="ar-SA"/>
        </w:rPr>
        <w:t>50. Стоимость проекта – около 18</w:t>
      </w:r>
      <w:r w:rsidRPr="008B3CA3">
        <w:rPr>
          <w:rFonts w:ascii="Times New Roman" w:hAnsi="Times New Roman"/>
          <w:sz w:val="28"/>
          <w:szCs w:val="28"/>
          <w:lang w:eastAsia="ar-SA"/>
        </w:rPr>
        <w:t xml:space="preserve"> мл</w:t>
      </w:r>
      <w:r w:rsidR="00035EB4">
        <w:rPr>
          <w:rFonts w:ascii="Times New Roman" w:hAnsi="Times New Roman"/>
          <w:sz w:val="28"/>
          <w:szCs w:val="28"/>
          <w:lang w:eastAsia="ar-SA"/>
        </w:rPr>
        <w:t>н.рублей, в настоящее время ведется работа</w:t>
      </w:r>
      <w:r w:rsidRPr="008B3CA3">
        <w:rPr>
          <w:rFonts w:ascii="Times New Roman" w:hAnsi="Times New Roman"/>
          <w:sz w:val="28"/>
          <w:szCs w:val="28"/>
          <w:lang w:eastAsia="ar-SA"/>
        </w:rPr>
        <w:t xml:space="preserve"> по</w:t>
      </w:r>
      <w:r w:rsidR="00A642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35EB4">
        <w:rPr>
          <w:rFonts w:ascii="Times New Roman" w:hAnsi="Times New Roman"/>
          <w:sz w:val="28"/>
          <w:szCs w:val="28"/>
          <w:lang w:eastAsia="ar-SA"/>
        </w:rPr>
        <w:t>подготовке аукционной документации для определения подрядной организации</w:t>
      </w:r>
      <w:r w:rsidRPr="008B3CA3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  изготовление ПСД на водозабор в р.п. Хохольский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 ул. Свободы</w:t>
      </w:r>
      <w:r w:rsidRPr="008B3CA3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Pr="008B3CA3" w:rsidRDefault="00035EB4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-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>реконструкция центральной КНС в р.п. Хохольский по ул. Карла Маркса;</w:t>
      </w:r>
    </w:p>
    <w:p w:rsidR="006940F5" w:rsidRPr="008B3CA3" w:rsidRDefault="00035EB4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- подготовка ПСД для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строительства очистных </w:t>
      </w:r>
      <w:r>
        <w:rPr>
          <w:rFonts w:ascii="Times New Roman" w:hAnsi="Times New Roman"/>
          <w:sz w:val="28"/>
          <w:szCs w:val="28"/>
          <w:lang w:eastAsia="ar-SA"/>
        </w:rPr>
        <w:t>сооружений производительностью 75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>0 куб.м/в сутки;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изготовление ПИР на строительство газораспределительных сетей по улицам Свободы, Заводская, Чехова, 50 лет Победы, Некрасова;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 вхождение в программу «Благоустройство дворовых территорий»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 с проектами по ул. Ленина дома 17 и 19, и ул. Школьная дома 8,10,12,14,16,18</w:t>
      </w:r>
      <w:r w:rsidRPr="008B3CA3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 проведение капитального ремонта МКД;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обустройство тротуарной дорожки от автостанции до сбербанка в р.п.Хохольский</w:t>
      </w:r>
    </w:p>
    <w:p w:rsidR="006940F5" w:rsidRPr="008B3CA3" w:rsidRDefault="00035EB4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>-  участие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 подпрограммы 19 «Комплексное  развитие сельских территорий Воронежской области» по размещению площадок накопления твердых коммуналь</w:t>
      </w:r>
      <w:r w:rsidR="00F50135">
        <w:rPr>
          <w:rFonts w:ascii="Times New Roman" w:hAnsi="Times New Roman"/>
          <w:sz w:val="28"/>
          <w:szCs w:val="28"/>
          <w:lang w:eastAsia="ar-SA"/>
        </w:rPr>
        <w:t>ных отходов в р.п. Хохольский,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F501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>Хохол, с.</w:t>
      </w:r>
      <w:r w:rsidR="00F501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>Еманча</w:t>
      </w:r>
      <w:r w:rsidR="00F50135">
        <w:rPr>
          <w:rFonts w:ascii="Times New Roman" w:hAnsi="Times New Roman"/>
          <w:sz w:val="28"/>
          <w:szCs w:val="28"/>
          <w:lang w:eastAsia="ar-SA"/>
        </w:rPr>
        <w:t xml:space="preserve"> 1-я в количестве 54 штук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 и обустройстве детской площадки, р.п.Хохольский, между улицами Космонавтов и Спортивная;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работа по документальному сопровождению и помощь в организации </w:t>
      </w:r>
      <w:proofErr w:type="spellStart"/>
      <w:r w:rsidRPr="008B3CA3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8B3CA3">
        <w:rPr>
          <w:rFonts w:ascii="Times New Roman" w:hAnsi="Times New Roman"/>
          <w:sz w:val="28"/>
          <w:szCs w:val="28"/>
          <w:lang w:eastAsia="ar-SA"/>
        </w:rPr>
        <w:t>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 изготовление ПСД на водопровод по ул. Полевая р.п. Хохольский (новостройки);</w:t>
      </w:r>
    </w:p>
    <w:p w:rsidR="006940F5" w:rsidRPr="008B3CA3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выполнение кадастровых работ по земельным участкам для многодетных семей;</w:t>
      </w:r>
    </w:p>
    <w:p w:rsidR="003B6C6F" w:rsidRDefault="006940F5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     - открытие пляжа на пруду у районной больницы, на благоустроенной набереж</w:t>
      </w:r>
      <w:r w:rsidR="00035EB4">
        <w:rPr>
          <w:rFonts w:ascii="Times New Roman" w:hAnsi="Times New Roman"/>
          <w:sz w:val="28"/>
          <w:szCs w:val="28"/>
          <w:lang w:eastAsia="ar-SA"/>
        </w:rPr>
        <w:t xml:space="preserve">ной. </w:t>
      </w:r>
      <w:r w:rsidRPr="008B3CA3">
        <w:rPr>
          <w:rFonts w:ascii="Times New Roman" w:hAnsi="Times New Roman"/>
          <w:sz w:val="28"/>
          <w:szCs w:val="28"/>
          <w:lang w:eastAsia="ar-SA"/>
        </w:rPr>
        <w:t>Документы предоставлены для заключения договора водопользования в Департамент природных ресурсов и экологии Воронежской области.</w:t>
      </w:r>
    </w:p>
    <w:p w:rsidR="003B6C6F" w:rsidRDefault="003B6C6F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-  перебуривание и тампонаж скважины на ул. 60 лет Образования СССР в селе Хохол;</w:t>
      </w:r>
    </w:p>
    <w:p w:rsidR="00404EF6" w:rsidRDefault="003B6C6F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- проведение работ по модернизации уличного освещения в Хохольском городском поселении с установкой светодиодных светильников мощность 35 Вт в количестве 1250 шт.</w:t>
      </w:r>
      <w:r w:rsidR="006940F5" w:rsidRPr="008B3C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04EF6" w:rsidRDefault="00404EF6" w:rsidP="008B3CA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4EF6" w:rsidRPr="00825116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3CA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В </w:t>
      </w:r>
      <w:r w:rsidRPr="008B3CA3">
        <w:rPr>
          <w:rFonts w:ascii="Times New Roman" w:hAnsi="Times New Roman"/>
          <w:sz w:val="28"/>
          <w:szCs w:val="28"/>
          <w:lang w:eastAsia="ar-SA"/>
        </w:rPr>
        <w:t>2020-2021 годах на территории поселения планируется 8 инвестиционных проектов малого предпринимательства с общим объемом инвестиции более 465 млн. рублей.</w:t>
      </w:r>
    </w:p>
    <w:p w:rsidR="00404EF6" w:rsidRPr="00F87483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5116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</w:t>
      </w:r>
      <w:r w:rsidRPr="00F87483">
        <w:rPr>
          <w:rFonts w:ascii="Times New Roman" w:hAnsi="Times New Roman"/>
          <w:sz w:val="28"/>
          <w:szCs w:val="28"/>
          <w:lang w:eastAsia="ar-SA"/>
        </w:rPr>
        <w:t>Администрация поселения проводит целенаправленную работу по созданию благоприятного инвестиционного климата. Последние пять лет поселение имеет стабильный и благоприятный инвестиционный климат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F87483">
        <w:rPr>
          <w:rFonts w:ascii="Times New Roman" w:hAnsi="Times New Roman"/>
          <w:sz w:val="28"/>
          <w:szCs w:val="28"/>
          <w:lang w:eastAsia="ar-SA"/>
        </w:rPr>
        <w:t xml:space="preserve"> этому служит созданная в области и районе правовая база, в которой определены права инвесторов, льготы по налогам, гарантии по инвестиционным проектам и другие позиции. </w:t>
      </w:r>
    </w:p>
    <w:p w:rsidR="00404EF6" w:rsidRPr="00F87483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7483">
        <w:rPr>
          <w:rFonts w:ascii="Times New Roman" w:hAnsi="Times New Roman"/>
          <w:sz w:val="28"/>
          <w:szCs w:val="28"/>
          <w:lang w:eastAsia="ar-SA"/>
        </w:rPr>
        <w:t xml:space="preserve">С целью привлечения инвестиций в экономику и социальную сферу разработаны и утверждены: </w:t>
      </w:r>
    </w:p>
    <w:p w:rsidR="00404EF6" w:rsidRPr="00F87483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7483">
        <w:rPr>
          <w:rFonts w:ascii="Times New Roman" w:hAnsi="Times New Roman"/>
          <w:sz w:val="28"/>
          <w:szCs w:val="28"/>
          <w:lang w:eastAsia="ar-SA"/>
        </w:rPr>
        <w:t>-  стратегия социально-экономического развития Хохольск</w:t>
      </w:r>
      <w:r>
        <w:rPr>
          <w:rFonts w:ascii="Times New Roman" w:hAnsi="Times New Roman"/>
          <w:sz w:val="28"/>
          <w:szCs w:val="28"/>
          <w:lang w:eastAsia="ar-SA"/>
        </w:rPr>
        <w:t xml:space="preserve">ого городского поселения </w:t>
      </w:r>
      <w:r w:rsidRPr="00C13B4D">
        <w:rPr>
          <w:rFonts w:ascii="Times New Roman" w:hAnsi="Times New Roman"/>
          <w:sz w:val="28"/>
          <w:szCs w:val="28"/>
          <w:lang w:eastAsia="ar-SA"/>
        </w:rPr>
        <w:t>до 2024</w:t>
      </w:r>
      <w:r w:rsidRPr="00F87483">
        <w:rPr>
          <w:rFonts w:ascii="Times New Roman" w:hAnsi="Times New Roman"/>
          <w:sz w:val="28"/>
          <w:szCs w:val="28"/>
          <w:lang w:eastAsia="ar-SA"/>
        </w:rPr>
        <w:t xml:space="preserve"> года;</w:t>
      </w:r>
    </w:p>
    <w:p w:rsidR="00404EF6" w:rsidRPr="00F87483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7483">
        <w:rPr>
          <w:rFonts w:ascii="Times New Roman" w:hAnsi="Times New Roman"/>
          <w:sz w:val="28"/>
          <w:szCs w:val="28"/>
          <w:lang w:eastAsia="ar-SA"/>
        </w:rPr>
        <w:t xml:space="preserve">     - комплексное развитие систем коммунальной  инфраструктуры Хохольского городского  поселения на  </w:t>
      </w:r>
      <w:r w:rsidRPr="0077727C">
        <w:rPr>
          <w:rFonts w:ascii="Times New Roman" w:hAnsi="Times New Roman"/>
          <w:sz w:val="28"/>
          <w:szCs w:val="28"/>
          <w:lang w:eastAsia="ar-SA"/>
        </w:rPr>
        <w:t>период 2015 - 2022 годы;</w:t>
      </w:r>
      <w:r w:rsidRPr="00F87483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404EF6" w:rsidRPr="00F87483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7483">
        <w:rPr>
          <w:rFonts w:ascii="Times New Roman" w:hAnsi="Times New Roman"/>
          <w:sz w:val="28"/>
          <w:szCs w:val="28"/>
          <w:lang w:eastAsia="ar-SA"/>
        </w:rPr>
        <w:t xml:space="preserve">- комплексное развитие транспортной инфраструктуры на 2016-2026годы; </w:t>
      </w:r>
    </w:p>
    <w:p w:rsidR="006940F5" w:rsidRPr="00404EF6" w:rsidRDefault="00404EF6" w:rsidP="00404E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7483">
        <w:rPr>
          <w:rFonts w:ascii="Times New Roman" w:hAnsi="Times New Roman"/>
          <w:sz w:val="28"/>
          <w:szCs w:val="28"/>
          <w:lang w:eastAsia="ar-SA"/>
        </w:rPr>
        <w:t>- программа комплексного развития социальной инфраструктуры Хохольского городского поселения на 2017- 2032  годы, предусматривающая осуществление ряда мероприятий, направленных на повышение экономического потенциала поселения, увеличение выпуска товаров, работ и услуг, использование местных полезных ископаемых, создание условий для активного отдыха жителей поселения</w:t>
      </w:r>
      <w:r w:rsidR="001A0674">
        <w:rPr>
          <w:rFonts w:ascii="Times New Roman" w:hAnsi="Times New Roman"/>
          <w:sz w:val="28"/>
          <w:szCs w:val="28"/>
          <w:lang w:eastAsia="ar-SA"/>
        </w:rPr>
        <w:t>.</w:t>
      </w:r>
    </w:p>
    <w:p w:rsidR="006940F5" w:rsidRPr="006A6C26" w:rsidRDefault="006940F5" w:rsidP="006A6C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0F5" w:rsidRPr="006A6C26" w:rsidRDefault="006940F5" w:rsidP="006A6C26"/>
    <w:sectPr w:rsidR="006940F5" w:rsidRPr="006A6C26" w:rsidSect="006B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b/>
        <w:color w:val="000000"/>
        <w:spacing w:val="7"/>
        <w:sz w:val="28"/>
      </w:rPr>
    </w:lvl>
  </w:abstractNum>
  <w:abstractNum w:abstractNumId="2">
    <w:nsid w:val="204C46DF"/>
    <w:multiLevelType w:val="hybridMultilevel"/>
    <w:tmpl w:val="8A765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C06BB1"/>
    <w:multiLevelType w:val="hybridMultilevel"/>
    <w:tmpl w:val="212029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26"/>
    <w:rsid w:val="000018F8"/>
    <w:rsid w:val="00035EB4"/>
    <w:rsid w:val="00061844"/>
    <w:rsid w:val="00094867"/>
    <w:rsid w:val="000E34A7"/>
    <w:rsid w:val="000F5508"/>
    <w:rsid w:val="001017A9"/>
    <w:rsid w:val="00120B75"/>
    <w:rsid w:val="001443D4"/>
    <w:rsid w:val="001536AB"/>
    <w:rsid w:val="001633CE"/>
    <w:rsid w:val="001A0674"/>
    <w:rsid w:val="001C47AC"/>
    <w:rsid w:val="00214105"/>
    <w:rsid w:val="00251E10"/>
    <w:rsid w:val="002A3CBB"/>
    <w:rsid w:val="002B065A"/>
    <w:rsid w:val="002C6ED8"/>
    <w:rsid w:val="002F6132"/>
    <w:rsid w:val="00324909"/>
    <w:rsid w:val="00332D48"/>
    <w:rsid w:val="00355A30"/>
    <w:rsid w:val="00362BA5"/>
    <w:rsid w:val="00380486"/>
    <w:rsid w:val="00392BF9"/>
    <w:rsid w:val="00396A51"/>
    <w:rsid w:val="003A2D64"/>
    <w:rsid w:val="003A5BD5"/>
    <w:rsid w:val="003B6C6F"/>
    <w:rsid w:val="003D7149"/>
    <w:rsid w:val="004014E1"/>
    <w:rsid w:val="00404EF6"/>
    <w:rsid w:val="0040501E"/>
    <w:rsid w:val="004241E3"/>
    <w:rsid w:val="004251DB"/>
    <w:rsid w:val="00441D1E"/>
    <w:rsid w:val="004709A3"/>
    <w:rsid w:val="004B1F5F"/>
    <w:rsid w:val="004B4B16"/>
    <w:rsid w:val="004F46BC"/>
    <w:rsid w:val="004F538D"/>
    <w:rsid w:val="0057593F"/>
    <w:rsid w:val="005B068D"/>
    <w:rsid w:val="006035F4"/>
    <w:rsid w:val="00651DD4"/>
    <w:rsid w:val="00690B6F"/>
    <w:rsid w:val="006940F5"/>
    <w:rsid w:val="006A0F2E"/>
    <w:rsid w:val="006A6C26"/>
    <w:rsid w:val="006B06B3"/>
    <w:rsid w:val="006B563E"/>
    <w:rsid w:val="00710103"/>
    <w:rsid w:val="0073143D"/>
    <w:rsid w:val="00737837"/>
    <w:rsid w:val="0077727C"/>
    <w:rsid w:val="008049DD"/>
    <w:rsid w:val="00825116"/>
    <w:rsid w:val="00854635"/>
    <w:rsid w:val="00860374"/>
    <w:rsid w:val="008869C9"/>
    <w:rsid w:val="00893293"/>
    <w:rsid w:val="008B3CA3"/>
    <w:rsid w:val="008B43D8"/>
    <w:rsid w:val="008E051E"/>
    <w:rsid w:val="008E2830"/>
    <w:rsid w:val="009337DE"/>
    <w:rsid w:val="00966C47"/>
    <w:rsid w:val="009A3A98"/>
    <w:rsid w:val="009A3C8F"/>
    <w:rsid w:val="009A6C39"/>
    <w:rsid w:val="00A10295"/>
    <w:rsid w:val="00A13BAC"/>
    <w:rsid w:val="00A375D5"/>
    <w:rsid w:val="00A401A7"/>
    <w:rsid w:val="00A63EEF"/>
    <w:rsid w:val="00A642C5"/>
    <w:rsid w:val="00AF16B2"/>
    <w:rsid w:val="00AF2798"/>
    <w:rsid w:val="00B56623"/>
    <w:rsid w:val="00B56D0B"/>
    <w:rsid w:val="00BA7864"/>
    <w:rsid w:val="00BC1400"/>
    <w:rsid w:val="00BD1C94"/>
    <w:rsid w:val="00C13B4D"/>
    <w:rsid w:val="00C1728F"/>
    <w:rsid w:val="00C5329E"/>
    <w:rsid w:val="00CC74E2"/>
    <w:rsid w:val="00CD042C"/>
    <w:rsid w:val="00CD60E7"/>
    <w:rsid w:val="00D2116F"/>
    <w:rsid w:val="00DC513E"/>
    <w:rsid w:val="00E32FB9"/>
    <w:rsid w:val="00EF5589"/>
    <w:rsid w:val="00F07803"/>
    <w:rsid w:val="00F233D1"/>
    <w:rsid w:val="00F33756"/>
    <w:rsid w:val="00F50135"/>
    <w:rsid w:val="00F619C0"/>
    <w:rsid w:val="00F87483"/>
    <w:rsid w:val="00F94125"/>
    <w:rsid w:val="00F94259"/>
    <w:rsid w:val="00FF06F3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B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20B7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1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C51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B7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120B75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20B75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20B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1943-B6A2-416D-8E90-4EE626E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Шатлл__</dc:creator>
  <cp:keywords/>
  <dc:description/>
  <cp:lastModifiedBy>adm</cp:lastModifiedBy>
  <cp:revision>2</cp:revision>
  <cp:lastPrinted>2020-02-28T06:15:00Z</cp:lastPrinted>
  <dcterms:created xsi:type="dcterms:W3CDTF">2020-02-28T06:16:00Z</dcterms:created>
  <dcterms:modified xsi:type="dcterms:W3CDTF">2020-02-28T06:16:00Z</dcterms:modified>
</cp:coreProperties>
</file>