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A2A" w:rsidRPr="00D90BA2" w:rsidRDefault="00BE2A2A">
      <w:pPr>
        <w:shd w:val="clear" w:color="auto" w:fill="FFFFFF"/>
        <w:spacing w:line="888" w:lineRule="exact"/>
        <w:ind w:right="10"/>
        <w:jc w:val="center"/>
        <w:rPr>
          <w:b/>
          <w:bCs/>
          <w:color w:val="000000"/>
          <w:spacing w:val="-20"/>
          <w:position w:val="3"/>
          <w:sz w:val="36"/>
          <w:szCs w:val="98"/>
        </w:rPr>
      </w:pPr>
      <w:r w:rsidRPr="00D90BA2">
        <w:rPr>
          <w:b/>
          <w:bCs/>
          <w:color w:val="000000"/>
          <w:spacing w:val="-20"/>
          <w:position w:val="3"/>
          <w:sz w:val="36"/>
          <w:szCs w:val="98"/>
        </w:rPr>
        <w:t>(</w:t>
      </w:r>
      <w:r w:rsidR="003E3DFC">
        <w:rPr>
          <w:b/>
          <w:bCs/>
          <w:color w:val="000000"/>
          <w:spacing w:val="-20"/>
          <w:position w:val="3"/>
          <w:sz w:val="36"/>
          <w:szCs w:val="98"/>
        </w:rPr>
        <w:t>07</w:t>
      </w:r>
      <w:r>
        <w:rPr>
          <w:b/>
          <w:bCs/>
          <w:color w:val="000000"/>
          <w:spacing w:val="-20"/>
          <w:position w:val="3"/>
          <w:sz w:val="36"/>
          <w:szCs w:val="98"/>
        </w:rPr>
        <w:t>)</w:t>
      </w:r>
      <w:r w:rsidRPr="00D90BA2">
        <w:rPr>
          <w:b/>
          <w:bCs/>
          <w:color w:val="000000"/>
          <w:spacing w:val="-20"/>
          <w:position w:val="3"/>
          <w:sz w:val="36"/>
          <w:szCs w:val="98"/>
        </w:rPr>
        <w:t xml:space="preserve"> </w:t>
      </w:r>
      <w:r w:rsidR="003E3DFC">
        <w:rPr>
          <w:b/>
          <w:bCs/>
          <w:color w:val="000000"/>
          <w:spacing w:val="-20"/>
          <w:position w:val="3"/>
          <w:sz w:val="36"/>
          <w:szCs w:val="98"/>
        </w:rPr>
        <w:t>11</w:t>
      </w:r>
    </w:p>
    <w:p w:rsidR="00BE2A2A" w:rsidRDefault="00BE2A2A">
      <w:pPr>
        <w:shd w:val="clear" w:color="auto" w:fill="FFFFFF"/>
        <w:spacing w:line="888" w:lineRule="exact"/>
        <w:ind w:right="10"/>
        <w:jc w:val="center"/>
        <w:rPr>
          <w:b/>
          <w:bCs/>
          <w:color w:val="000000"/>
          <w:spacing w:val="-20"/>
          <w:position w:val="3"/>
          <w:sz w:val="98"/>
          <w:szCs w:val="98"/>
        </w:rPr>
      </w:pPr>
    </w:p>
    <w:p w:rsidR="00BE2A2A" w:rsidRDefault="00BE2A2A">
      <w:pPr>
        <w:shd w:val="clear" w:color="auto" w:fill="FFFFFF"/>
        <w:spacing w:line="888" w:lineRule="exact"/>
        <w:ind w:right="10"/>
        <w:jc w:val="center"/>
      </w:pPr>
      <w:r>
        <w:rPr>
          <w:b/>
          <w:bCs/>
          <w:color w:val="000000"/>
          <w:spacing w:val="-20"/>
          <w:position w:val="3"/>
          <w:sz w:val="98"/>
          <w:szCs w:val="98"/>
        </w:rPr>
        <w:t>ВЕСТНИК</w:t>
      </w:r>
    </w:p>
    <w:p w:rsidR="00BE2A2A" w:rsidRPr="00E83DC4" w:rsidRDefault="00BE2A2A" w:rsidP="00E83DC4">
      <w:pPr>
        <w:shd w:val="clear" w:color="auto" w:fill="FFFFFF"/>
        <w:spacing w:before="100" w:beforeAutospacing="1" w:after="100" w:afterAutospacing="1"/>
        <w:jc w:val="center"/>
        <w:rPr>
          <w:b/>
        </w:rPr>
      </w:pPr>
      <w:r w:rsidRPr="00E83DC4">
        <w:rPr>
          <w:b/>
          <w:color w:val="000000"/>
          <w:spacing w:val="9"/>
          <w:position w:val="2"/>
          <w:sz w:val="54"/>
          <w:szCs w:val="54"/>
        </w:rPr>
        <w:t>муниципальных правовых актов</w:t>
      </w:r>
      <w:r>
        <w:rPr>
          <w:b/>
          <w:color w:val="000000"/>
          <w:spacing w:val="9"/>
          <w:position w:val="2"/>
          <w:sz w:val="54"/>
          <w:szCs w:val="54"/>
        </w:rPr>
        <w:t xml:space="preserve"> </w:t>
      </w:r>
      <w:r w:rsidRPr="00E83DC4">
        <w:rPr>
          <w:b/>
          <w:color w:val="000000"/>
          <w:spacing w:val="9"/>
          <w:position w:val="2"/>
          <w:sz w:val="54"/>
          <w:szCs w:val="54"/>
        </w:rPr>
        <w:t xml:space="preserve">Хохольского городского поселения </w:t>
      </w:r>
      <w:r w:rsidRPr="00E83DC4">
        <w:rPr>
          <w:b/>
          <w:color w:val="000000"/>
          <w:spacing w:val="3"/>
          <w:sz w:val="54"/>
          <w:szCs w:val="54"/>
        </w:rPr>
        <w:t xml:space="preserve">Хохольского муниципального района </w:t>
      </w:r>
      <w:r w:rsidRPr="00E83DC4">
        <w:rPr>
          <w:b/>
          <w:color w:val="000000"/>
          <w:spacing w:val="1"/>
          <w:sz w:val="54"/>
          <w:szCs w:val="54"/>
        </w:rPr>
        <w:t>Воронежской области</w:t>
      </w:r>
    </w:p>
    <w:p w:rsidR="0081368E" w:rsidRPr="0081368E" w:rsidRDefault="003E3DFC" w:rsidP="0081368E">
      <w:pPr>
        <w:shd w:val="clear" w:color="auto" w:fill="FFFFFF"/>
        <w:spacing w:before="3408"/>
        <w:ind w:left="34"/>
        <w:jc w:val="center"/>
        <w:rPr>
          <w:b/>
          <w:bCs/>
          <w:color w:val="000000"/>
          <w:spacing w:val="-5"/>
          <w:sz w:val="36"/>
          <w:szCs w:val="36"/>
        </w:rPr>
      </w:pPr>
      <w:r>
        <w:rPr>
          <w:b/>
          <w:bCs/>
          <w:color w:val="000000"/>
          <w:spacing w:val="-5"/>
          <w:sz w:val="36"/>
          <w:szCs w:val="36"/>
        </w:rPr>
        <w:t>06.07</w:t>
      </w:r>
      <w:r w:rsidR="008359B8">
        <w:rPr>
          <w:b/>
          <w:bCs/>
          <w:color w:val="000000"/>
          <w:spacing w:val="-5"/>
          <w:sz w:val="36"/>
          <w:szCs w:val="36"/>
        </w:rPr>
        <w:t>.2020</w:t>
      </w:r>
      <w:r w:rsidR="00BE2A2A">
        <w:rPr>
          <w:b/>
          <w:bCs/>
          <w:color w:val="000000"/>
          <w:spacing w:val="-5"/>
          <w:sz w:val="36"/>
          <w:szCs w:val="36"/>
        </w:rPr>
        <w:t xml:space="preserve">  год</w:t>
      </w:r>
    </w:p>
    <w:p w:rsidR="00BE2A2A" w:rsidRDefault="00BE2A2A">
      <w:pPr>
        <w:shd w:val="clear" w:color="auto" w:fill="FFFFFF"/>
        <w:spacing w:before="1651"/>
        <w:ind w:left="34"/>
        <w:jc w:val="center"/>
      </w:pPr>
      <w:r>
        <w:rPr>
          <w:b/>
          <w:bCs/>
          <w:color w:val="000000"/>
          <w:spacing w:val="-4"/>
          <w:sz w:val="36"/>
          <w:szCs w:val="36"/>
        </w:rPr>
        <w:t>Учредитель:</w:t>
      </w:r>
    </w:p>
    <w:p w:rsidR="00BE2A2A" w:rsidRPr="00E83DC4" w:rsidRDefault="00BE2A2A" w:rsidP="00131E7F">
      <w:pPr>
        <w:shd w:val="clear" w:color="auto" w:fill="FFFFFF"/>
        <w:spacing w:before="408" w:line="427" w:lineRule="exact"/>
        <w:ind w:left="514" w:hanging="250"/>
        <w:jc w:val="center"/>
        <w:rPr>
          <w:b/>
          <w:bCs/>
          <w:color w:val="000000"/>
          <w:spacing w:val="-1"/>
          <w:sz w:val="36"/>
          <w:szCs w:val="36"/>
        </w:rPr>
      </w:pPr>
      <w:r w:rsidRPr="00E83DC4">
        <w:rPr>
          <w:b/>
          <w:bCs/>
          <w:color w:val="000000"/>
          <w:spacing w:val="1"/>
          <w:sz w:val="36"/>
          <w:szCs w:val="36"/>
        </w:rPr>
        <w:t xml:space="preserve">Совет </w:t>
      </w:r>
      <w:r w:rsidRPr="00E83DC4">
        <w:rPr>
          <w:b/>
          <w:color w:val="000000"/>
          <w:spacing w:val="1"/>
          <w:sz w:val="36"/>
          <w:szCs w:val="36"/>
        </w:rPr>
        <w:t xml:space="preserve">народных депутатов </w:t>
      </w:r>
      <w:r w:rsidRPr="00E83DC4">
        <w:rPr>
          <w:b/>
          <w:bCs/>
          <w:color w:val="000000"/>
          <w:spacing w:val="1"/>
          <w:sz w:val="36"/>
          <w:szCs w:val="36"/>
        </w:rPr>
        <w:t xml:space="preserve">Хохольского городского </w:t>
      </w:r>
      <w:r w:rsidRPr="00E83DC4">
        <w:rPr>
          <w:b/>
          <w:bCs/>
          <w:color w:val="000000"/>
          <w:spacing w:val="-1"/>
          <w:sz w:val="36"/>
          <w:szCs w:val="36"/>
        </w:rPr>
        <w:t>поселения Хохольского муниципального района</w:t>
      </w:r>
    </w:p>
    <w:p w:rsidR="00BE2A2A" w:rsidRDefault="00BE2A2A" w:rsidP="00131E7F">
      <w:pPr>
        <w:shd w:val="clear" w:color="auto" w:fill="FFFFFF"/>
        <w:spacing w:before="408" w:line="427" w:lineRule="exact"/>
        <w:ind w:left="514" w:hanging="250"/>
        <w:jc w:val="center"/>
      </w:pPr>
    </w:p>
    <w:p w:rsidR="003E3DFC" w:rsidRDefault="00BE2A2A" w:rsidP="003E3DFC">
      <w:pPr>
        <w:rPr>
          <w:rFonts w:cs="Times New Roman CYR"/>
          <w:b/>
          <w:bCs/>
          <w:sz w:val="28"/>
          <w:szCs w:val="28"/>
        </w:rPr>
      </w:pPr>
      <w:r>
        <w:br w:type="page"/>
      </w:r>
      <w:r w:rsidR="003E3DFC">
        <w:rPr>
          <w:rFonts w:cs="Times New Roman CYR"/>
          <w:b/>
          <w:bCs/>
          <w:sz w:val="28"/>
          <w:szCs w:val="28"/>
        </w:rPr>
        <w:lastRenderedPageBreak/>
        <w:t>АДМИНИСТРАЦИЯ ХОХОЛЬСКОГО ГОРОДСКОГО ПОСЕЛЕНИЯ</w:t>
      </w:r>
    </w:p>
    <w:p w:rsidR="003E3DFC" w:rsidRDefault="003E3DFC" w:rsidP="003E3DFC">
      <w:pPr>
        <w:jc w:val="center"/>
        <w:rPr>
          <w:rFonts w:cs="Times New Roman CYR"/>
          <w:b/>
          <w:bCs/>
          <w:sz w:val="28"/>
          <w:szCs w:val="28"/>
        </w:rPr>
      </w:pPr>
      <w:r>
        <w:rPr>
          <w:rFonts w:cs="Times New Roman CYR"/>
          <w:b/>
          <w:bCs/>
          <w:sz w:val="28"/>
          <w:szCs w:val="28"/>
        </w:rPr>
        <w:t>ХОХОЛЬСКОГО МУНИЦИПАЛЬНОГО РАЙОНА</w:t>
      </w:r>
    </w:p>
    <w:p w:rsidR="003E3DFC" w:rsidRDefault="003E3DFC" w:rsidP="003E3DFC">
      <w:pPr>
        <w:jc w:val="center"/>
        <w:rPr>
          <w:rFonts w:cs="Times New Roman CYR"/>
          <w:b/>
          <w:bCs/>
          <w:sz w:val="28"/>
          <w:szCs w:val="28"/>
        </w:rPr>
      </w:pPr>
      <w:r>
        <w:rPr>
          <w:rFonts w:cs="Times New Roman CYR"/>
          <w:b/>
          <w:bCs/>
          <w:sz w:val="28"/>
          <w:szCs w:val="28"/>
        </w:rPr>
        <w:t>ВОРОНЕЖСКОЙ ОБЛАСТИ</w:t>
      </w:r>
    </w:p>
    <w:p w:rsidR="003E3DFC" w:rsidRDefault="003E3DFC" w:rsidP="003E3DFC">
      <w:pPr>
        <w:jc w:val="center"/>
        <w:rPr>
          <w:rFonts w:cs="Times New Roman CYR"/>
          <w:b/>
          <w:sz w:val="28"/>
          <w:szCs w:val="28"/>
        </w:rPr>
      </w:pPr>
    </w:p>
    <w:p w:rsidR="003E3DFC" w:rsidRDefault="003E3DFC" w:rsidP="003E3DFC">
      <w:pPr>
        <w:jc w:val="center"/>
        <w:rPr>
          <w:rFonts w:cs="Times New Roman CYR"/>
          <w:b/>
          <w:sz w:val="28"/>
          <w:szCs w:val="28"/>
        </w:rPr>
      </w:pPr>
      <w:r>
        <w:rPr>
          <w:rFonts w:cs="Times New Roman CYR"/>
          <w:b/>
          <w:sz w:val="28"/>
          <w:szCs w:val="28"/>
        </w:rPr>
        <w:t xml:space="preserve">ПОСТАНОВЛЕНИЕ </w:t>
      </w:r>
    </w:p>
    <w:p w:rsidR="003E3DFC" w:rsidRDefault="003E3DFC" w:rsidP="003E3DFC">
      <w:pPr>
        <w:rPr>
          <w:sz w:val="24"/>
          <w:szCs w:val="24"/>
        </w:rPr>
      </w:pPr>
    </w:p>
    <w:p w:rsidR="003E3DFC" w:rsidRDefault="003E3DFC" w:rsidP="003E3DFC">
      <w:pPr>
        <w:rPr>
          <w:sz w:val="28"/>
          <w:szCs w:val="28"/>
        </w:rPr>
      </w:pPr>
      <w:r>
        <w:rPr>
          <w:sz w:val="28"/>
          <w:szCs w:val="28"/>
        </w:rPr>
        <w:t>от  06.07.2020 года  № 223</w:t>
      </w:r>
    </w:p>
    <w:p w:rsidR="003E3DFC" w:rsidRDefault="003E3DFC" w:rsidP="003E3DFC">
      <w:pPr>
        <w:rPr>
          <w:sz w:val="28"/>
          <w:szCs w:val="28"/>
        </w:rPr>
      </w:pPr>
      <w:r>
        <w:rPr>
          <w:sz w:val="28"/>
          <w:szCs w:val="28"/>
        </w:rPr>
        <w:t xml:space="preserve">р.п. Хохольский </w:t>
      </w:r>
    </w:p>
    <w:p w:rsidR="003E3DFC" w:rsidRDefault="003E3DFC" w:rsidP="003E3DFC">
      <w:pPr>
        <w:rPr>
          <w:sz w:val="28"/>
          <w:szCs w:val="28"/>
        </w:rPr>
      </w:pPr>
    </w:p>
    <w:p w:rsidR="003E3DFC" w:rsidRDefault="003E3DFC" w:rsidP="003E3DFC">
      <w:pPr>
        <w:rPr>
          <w:sz w:val="28"/>
          <w:szCs w:val="28"/>
        </w:rPr>
      </w:pPr>
      <w:r>
        <w:rPr>
          <w:sz w:val="28"/>
          <w:szCs w:val="28"/>
        </w:rPr>
        <w:t xml:space="preserve">О  назначении публичных слушаний </w:t>
      </w:r>
    </w:p>
    <w:p w:rsidR="003E3DFC" w:rsidRDefault="003E3DFC" w:rsidP="003E3DFC">
      <w:pPr>
        <w:ind w:firstLine="108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3E3DFC" w:rsidRDefault="003E3DFC" w:rsidP="003E3DFC">
      <w:pPr>
        <w:ind w:firstLine="1080"/>
        <w:jc w:val="both"/>
        <w:rPr>
          <w:sz w:val="28"/>
          <w:szCs w:val="28"/>
        </w:rPr>
      </w:pPr>
    </w:p>
    <w:p w:rsidR="003E3DFC" w:rsidRDefault="003E3DFC" w:rsidP="003E3DFC">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 соответствии с частью 2 статьей 39,  частью 3 статьей 37, Градостроительного кодекса Российской Федерации, Федеральным законом Российской Федерации от 06.10.2003 года № 131-ФЗ «Об общих принципах организации местного самоуправления в Российской Федерации»,  статьей 46 Устава Хохольского городского поселения,</w:t>
      </w:r>
      <w:r>
        <w:rPr>
          <w:sz w:val="28"/>
          <w:szCs w:val="28"/>
        </w:rPr>
        <w:t xml:space="preserve"> </w:t>
      </w:r>
      <w:r>
        <w:rPr>
          <w:rFonts w:ascii="Times New Roman" w:hAnsi="Times New Roman" w:cs="Times New Roman"/>
          <w:sz w:val="28"/>
          <w:szCs w:val="28"/>
        </w:rPr>
        <w:t xml:space="preserve">решением Совета народных депутатов Хохольского городского поселения Хохольского муниципального района Воронежской области от 13.06.2018 г. №30 «Об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 во исполнение Соглашения №1 о взаимодействии при утверждении правил землепользования  и застройки от 12.03.2019 года, заключенным между департаментом архитектуры и градостроительства Воронежской области и Хохольским городским поселением Хохольского муниципального района Воронежской области, администрация Хохольского городского поселения Хохольского муниципального района Воронежской области </w:t>
      </w:r>
    </w:p>
    <w:p w:rsidR="003E3DFC" w:rsidRDefault="003E3DFC" w:rsidP="003E3DFC">
      <w:pPr>
        <w:ind w:firstLine="1080"/>
        <w:jc w:val="both"/>
        <w:rPr>
          <w:sz w:val="28"/>
          <w:szCs w:val="28"/>
        </w:rPr>
      </w:pPr>
    </w:p>
    <w:p w:rsidR="003E3DFC" w:rsidRDefault="003E3DFC" w:rsidP="003E3DFC">
      <w:pPr>
        <w:ind w:firstLine="718"/>
        <w:rPr>
          <w:b/>
          <w:sz w:val="28"/>
          <w:szCs w:val="28"/>
        </w:rPr>
      </w:pPr>
      <w:r>
        <w:rPr>
          <w:b/>
          <w:sz w:val="28"/>
          <w:szCs w:val="28"/>
        </w:rPr>
        <w:t xml:space="preserve">                                    ПОСТАНОВЛЯЕТ:</w:t>
      </w:r>
    </w:p>
    <w:p w:rsidR="003E3DFC" w:rsidRDefault="003E3DFC" w:rsidP="003E3DFC">
      <w:pPr>
        <w:ind w:firstLine="718"/>
        <w:jc w:val="center"/>
        <w:rPr>
          <w:sz w:val="28"/>
          <w:szCs w:val="28"/>
        </w:rPr>
      </w:pPr>
    </w:p>
    <w:p w:rsidR="003E3DFC" w:rsidRDefault="003E3DFC" w:rsidP="003E3DFC">
      <w:pPr>
        <w:tabs>
          <w:tab w:val="left" w:pos="284"/>
        </w:tabs>
        <w:jc w:val="both"/>
        <w:rPr>
          <w:sz w:val="28"/>
          <w:szCs w:val="28"/>
        </w:rPr>
      </w:pPr>
      <w:r>
        <w:rPr>
          <w:sz w:val="28"/>
          <w:szCs w:val="28"/>
        </w:rPr>
        <w:t>1.Вынести на публичные слушания проект Приказа департамента архитектуры и градостроительства Воронежской области «О предоставлении разрешения на  условно разрешенный вид использования земельного участка или объекта капитального строительства</w:t>
      </w:r>
      <w:r>
        <w:rPr>
          <w:w w:val="107"/>
          <w:sz w:val="28"/>
          <w:szCs w:val="28"/>
        </w:rPr>
        <w:t>» «Объекты дорожного сервиса» в отношении участка с кадастровым номером 36:31:0100034:31, площадью 900 кв. м., расположенного по адресу:</w:t>
      </w:r>
      <w:r>
        <w:rPr>
          <w:sz w:val="28"/>
          <w:szCs w:val="28"/>
        </w:rPr>
        <w:t xml:space="preserve">   Воронежская область, Хохольский   район,   р.п. Хохольский, ул. Заводская, позиция №70В, в территориальной зоне «Зона улиц, дорог, инженерной и транспортной инфраструктуры – ИТ1» </w:t>
      </w:r>
      <w:r>
        <w:rPr>
          <w:w w:val="107"/>
          <w:sz w:val="28"/>
          <w:szCs w:val="28"/>
        </w:rPr>
        <w:t>и следующие информационные материалы к проекту:</w:t>
      </w:r>
    </w:p>
    <w:p w:rsidR="003E3DFC" w:rsidRDefault="003E3DFC" w:rsidP="003E3DFC">
      <w:pPr>
        <w:pStyle w:val="ConsPlusNormal"/>
        <w:ind w:left="540" w:firstLine="0"/>
        <w:jc w:val="both"/>
        <w:rPr>
          <w:rFonts w:ascii="Times New Roman" w:hAnsi="Times New Roman" w:cs="Times New Roman"/>
          <w:sz w:val="28"/>
          <w:szCs w:val="28"/>
        </w:rPr>
      </w:pPr>
      <w:r>
        <w:rPr>
          <w:rFonts w:ascii="Times New Roman" w:hAnsi="Times New Roman" w:cs="Times New Roman"/>
          <w:sz w:val="28"/>
          <w:szCs w:val="28"/>
        </w:rPr>
        <w:t>1)    Заявление гр</w:t>
      </w:r>
      <w:r>
        <w:rPr>
          <w:rFonts w:ascii="Times New Roman" w:hAnsi="Times New Roman" w:cs="Times New Roman"/>
          <w:i/>
          <w:sz w:val="28"/>
          <w:szCs w:val="28"/>
        </w:rPr>
        <w:t xml:space="preserve">. </w:t>
      </w:r>
      <w:r>
        <w:rPr>
          <w:rFonts w:ascii="Times New Roman" w:hAnsi="Times New Roman" w:cs="Times New Roman"/>
          <w:sz w:val="28"/>
          <w:szCs w:val="28"/>
        </w:rPr>
        <w:t>Плехневича В. В.;</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Проект Приказа Департамента архитектуры и строительства Воронежской области «О предоставлении разрешения на  условно разрешенный вид использования земельного участка или объекта капитального строительства</w:t>
      </w:r>
      <w:r>
        <w:rPr>
          <w:rFonts w:ascii="Times New Roman" w:hAnsi="Times New Roman" w:cs="Times New Roman"/>
          <w:w w:val="107"/>
          <w:sz w:val="28"/>
          <w:szCs w:val="28"/>
        </w:rPr>
        <w:t>»</w:t>
      </w:r>
      <w:r>
        <w:rPr>
          <w:rFonts w:ascii="Times New Roman" w:hAnsi="Times New Roman" w:cs="Times New Roman"/>
          <w:sz w:val="28"/>
          <w:szCs w:val="28"/>
        </w:rPr>
        <w:t>.</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2.Публичные слушания провести с 06.07.2020 г. по 22.07.2020 г.</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3.Собрание участников публичных слушаний назначить на 23.07.2020 г., в 10.00 ч. в здании администрации Хохольского городского поселения Хохольского муниципального района Воронежской области по адресу: Воронежская область, </w:t>
      </w:r>
      <w:r>
        <w:rPr>
          <w:rFonts w:ascii="Times New Roman" w:hAnsi="Times New Roman" w:cs="Times New Roman"/>
          <w:sz w:val="28"/>
          <w:szCs w:val="28"/>
        </w:rPr>
        <w:lastRenderedPageBreak/>
        <w:t>Хохольский район, р.п. Хохольский, ул. Школьная, д.4 (7 каб.).</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На период проведения публичных слушаний открыть экспозицию по проекту, подлежащему рассмотрению на публичных слушаниях, и информационным материалам к нему, по адресу: Воронежская область, Хохольский район, р.п. Хохольский, ул. Школьная, д.4, каб.7.</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5.Утвердить оповещения о проведении публичных слушаний:</w:t>
      </w:r>
    </w:p>
    <w:p w:rsidR="003E3DFC" w:rsidRDefault="003E3DFC" w:rsidP="003E3DFC">
      <w:pPr>
        <w:pStyle w:val="ConsPlusNormal"/>
        <w:jc w:val="both"/>
        <w:rPr>
          <w:rFonts w:ascii="Times New Roman" w:hAnsi="Times New Roman" w:cs="Times New Roman"/>
          <w:b/>
          <w:sz w:val="28"/>
          <w:szCs w:val="28"/>
        </w:rPr>
      </w:pPr>
      <w:r>
        <w:rPr>
          <w:rFonts w:ascii="Times New Roman" w:hAnsi="Times New Roman" w:cs="Times New Roman"/>
          <w:sz w:val="28"/>
          <w:szCs w:val="28"/>
        </w:rPr>
        <w:t>«</w:t>
      </w:r>
      <w:r>
        <w:rPr>
          <w:rFonts w:ascii="Times New Roman" w:hAnsi="Times New Roman" w:cs="Times New Roman"/>
          <w:b/>
          <w:sz w:val="28"/>
          <w:szCs w:val="28"/>
        </w:rPr>
        <w:t>Оповещение о проведении публичных слушаний.</w:t>
      </w:r>
    </w:p>
    <w:p w:rsidR="003E3DFC" w:rsidRDefault="003E3DFC" w:rsidP="003E3DFC">
      <w:pPr>
        <w:tabs>
          <w:tab w:val="left" w:pos="284"/>
        </w:tabs>
        <w:jc w:val="both"/>
        <w:rPr>
          <w:sz w:val="28"/>
          <w:szCs w:val="28"/>
        </w:rPr>
      </w:pPr>
      <w:r>
        <w:rPr>
          <w:sz w:val="28"/>
          <w:szCs w:val="28"/>
        </w:rPr>
        <w:tab/>
        <w:t>1. На публичные слушания, проводимые в срок с 06.07.2020 г. по 22.07.2020 г., выносится проект Приказа департамента архитектуры и градостроительства Воронежской области «О предоставлении разрешения на  условно разрешенный вид использования земельного участка или объекта капитального строительства</w:t>
      </w:r>
      <w:r>
        <w:rPr>
          <w:w w:val="107"/>
          <w:sz w:val="28"/>
          <w:szCs w:val="28"/>
        </w:rPr>
        <w:t>» «Объекты дорожного сервиса» в отношении участка с кадастровым номером 36:31:0100034:31, площадью 900 кв. м., расположенного по адресу:</w:t>
      </w:r>
      <w:r>
        <w:rPr>
          <w:sz w:val="28"/>
          <w:szCs w:val="28"/>
        </w:rPr>
        <w:t xml:space="preserve">   Воронежская область, Хохольский   район,   р.п. Хохольский, ул. Заводская, позиция №70В, в территориальной зоне «Зона улиц, дорог, инженерной и транспортной инфраструктуры – ИТ1» </w:t>
      </w:r>
      <w:r>
        <w:rPr>
          <w:w w:val="107"/>
          <w:sz w:val="28"/>
          <w:szCs w:val="28"/>
        </w:rPr>
        <w:t>и следующие информационные материалы к проекту:</w:t>
      </w:r>
    </w:p>
    <w:p w:rsidR="003E3DFC" w:rsidRDefault="003E3DFC" w:rsidP="003E3DFC">
      <w:pPr>
        <w:pStyle w:val="ConsPlusNormal"/>
        <w:numPr>
          <w:ilvl w:val="0"/>
          <w:numId w:val="4"/>
        </w:numPr>
        <w:jc w:val="both"/>
        <w:rPr>
          <w:rFonts w:ascii="Times New Roman" w:hAnsi="Times New Roman" w:cs="Times New Roman"/>
          <w:sz w:val="28"/>
          <w:szCs w:val="28"/>
        </w:rPr>
      </w:pPr>
      <w:r>
        <w:rPr>
          <w:rFonts w:ascii="Times New Roman" w:hAnsi="Times New Roman" w:cs="Times New Roman"/>
          <w:sz w:val="28"/>
          <w:szCs w:val="28"/>
        </w:rPr>
        <w:t xml:space="preserve"> Заявление гр</w:t>
      </w:r>
      <w:r>
        <w:rPr>
          <w:rFonts w:ascii="Times New Roman" w:hAnsi="Times New Roman" w:cs="Times New Roman"/>
          <w:i/>
          <w:sz w:val="28"/>
          <w:szCs w:val="28"/>
        </w:rPr>
        <w:t xml:space="preserve">. </w:t>
      </w:r>
      <w:r>
        <w:rPr>
          <w:rFonts w:ascii="Times New Roman" w:hAnsi="Times New Roman" w:cs="Times New Roman"/>
          <w:sz w:val="28"/>
          <w:szCs w:val="28"/>
        </w:rPr>
        <w:t>Плехневича В. В.;</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Проект Приказа Департамента архитектуры и строительства Воронежской области «О предоставлении разрешения на  условно разрешенный вид использования земельного участка или объекта капитального строительства</w:t>
      </w:r>
      <w:r>
        <w:rPr>
          <w:rFonts w:ascii="Times New Roman" w:hAnsi="Times New Roman" w:cs="Times New Roman"/>
          <w:w w:val="107"/>
          <w:sz w:val="28"/>
          <w:szCs w:val="28"/>
        </w:rPr>
        <w:t>»</w:t>
      </w:r>
      <w:r>
        <w:rPr>
          <w:rFonts w:ascii="Times New Roman" w:hAnsi="Times New Roman" w:cs="Times New Roman"/>
          <w:sz w:val="28"/>
          <w:szCs w:val="28"/>
        </w:rPr>
        <w:t>.</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На период проведения публичных слушаний открывается экспозиция по проекту, подлежащему рассмотрению на публичных слушаниях, и информационным материалам к нему, по адресу: Воронежская область, Хохольский район, р.п. Хохольский, ул. Школьная, д.4, каб. 7.</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Экспозиция открыта с 06.07.2020 г. по 22.07.2020 г.</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Время работы экспозиции: с 08.00 ч. до 17.00 ч.</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Во время работы экспозиции представителями Администрации и (или) разработчика проекта осуществляется консультирование посетителей экспозиции по теме публичных слушаний.</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Дни и время осуществления консультирования: 06.07.2020, </w:t>
      </w:r>
      <w:r>
        <w:rPr>
          <w:rFonts w:ascii="Times New Roman" w:hAnsi="Times New Roman"/>
          <w:sz w:val="28"/>
          <w:szCs w:val="28"/>
        </w:rPr>
        <w:t xml:space="preserve">14.07.2020, 22.07.2020 г. </w:t>
      </w:r>
      <w:r>
        <w:rPr>
          <w:rFonts w:ascii="Times New Roman" w:hAnsi="Times New Roman" w:cs="Times New Roman"/>
          <w:sz w:val="28"/>
          <w:szCs w:val="28"/>
        </w:rPr>
        <w:t>с 08.00 ч. до 17.00 ч.</w:t>
      </w:r>
    </w:p>
    <w:p w:rsidR="003E3DFC" w:rsidRDefault="003E3DFC" w:rsidP="003E3DFC">
      <w:pPr>
        <w:pStyle w:val="ConsPlusNormal"/>
        <w:ind w:firstLine="0"/>
        <w:jc w:val="both"/>
        <w:rPr>
          <w:rFonts w:ascii="Times New Roman" w:hAnsi="Times New Roman" w:cs="Times New Roman"/>
          <w:sz w:val="28"/>
          <w:szCs w:val="28"/>
        </w:rPr>
      </w:pPr>
      <w:r>
        <w:rPr>
          <w:rFonts w:ascii="Times New Roman" w:hAnsi="Times New Roman" w:cs="Times New Roman"/>
          <w:i/>
          <w:sz w:val="28"/>
          <w:szCs w:val="28"/>
        </w:rPr>
        <w:t xml:space="preserve">      </w:t>
      </w:r>
      <w:r>
        <w:rPr>
          <w:rFonts w:ascii="Times New Roman" w:hAnsi="Times New Roman" w:cs="Times New Roman"/>
          <w:sz w:val="28"/>
          <w:szCs w:val="28"/>
        </w:rPr>
        <w:t>7. Участники публичных слушаний имеют право вносить предложения и замечания, касающиеся проекта, подлежащего рассмотрению на публичных слушаниях, и информационных материалов к нему:</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в письменной или устной форме в ходе проведения собрания или собраний участников публичных слушаний;</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в письменной форме в адрес Администрации;</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посредством записи в книге (журнале) учета посетителей экспозиции проекта, подлежащего рассмотрению на публичных слушаниях.</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 Проект, подлежащий рассмотрению на публичных слушаниях, и информационные материалы к нему, информация о дате,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информационно-телекоммуникационной сети «Интернет».</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 Собрание участников публичных слушаний состоится 23.07.2020 г. в 10.00 ч.</w:t>
      </w:r>
      <w:r>
        <w:rPr>
          <w:rFonts w:ascii="Times New Roman" w:hAnsi="Times New Roman" w:cs="Times New Roman"/>
          <w:i/>
          <w:sz w:val="28"/>
          <w:szCs w:val="28"/>
        </w:rPr>
        <w:t xml:space="preserve"> </w:t>
      </w:r>
      <w:r>
        <w:rPr>
          <w:rFonts w:ascii="Times New Roman" w:hAnsi="Times New Roman" w:cs="Times New Roman"/>
          <w:sz w:val="28"/>
          <w:szCs w:val="28"/>
        </w:rPr>
        <w:t xml:space="preserve">в здании администрации Хохольского городского поселения Хохольского муниципального района Воронежской области по адресу: Воронежская область, </w:t>
      </w:r>
      <w:r>
        <w:rPr>
          <w:rFonts w:ascii="Times New Roman" w:hAnsi="Times New Roman" w:cs="Times New Roman"/>
          <w:sz w:val="28"/>
          <w:szCs w:val="28"/>
        </w:rPr>
        <w:lastRenderedPageBreak/>
        <w:t>Хохольский район, р.п. Хохольский, ул. Школьная, д.4 (7 каб.).</w:t>
      </w:r>
    </w:p>
    <w:p w:rsidR="003E3DFC" w:rsidRDefault="003E3DFC" w:rsidP="003E3D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 Время начала регистрации участников: 09.00 ч.</w:t>
      </w:r>
    </w:p>
    <w:p w:rsidR="003E3DFC" w:rsidRDefault="003E3DFC" w:rsidP="003E3DFC">
      <w:pPr>
        <w:ind w:firstLine="540"/>
        <w:jc w:val="both"/>
        <w:rPr>
          <w:sz w:val="28"/>
          <w:szCs w:val="28"/>
        </w:rPr>
      </w:pPr>
      <w:r>
        <w:rPr>
          <w:sz w:val="28"/>
          <w:szCs w:val="28"/>
        </w:rPr>
        <w:t xml:space="preserve">6. Утвердить комиссию по подготовке и проведению публичных </w:t>
      </w:r>
    </w:p>
    <w:p w:rsidR="003E3DFC" w:rsidRDefault="003E3DFC" w:rsidP="003E3DFC">
      <w:pPr>
        <w:jc w:val="both"/>
        <w:rPr>
          <w:sz w:val="28"/>
          <w:szCs w:val="28"/>
        </w:rPr>
      </w:pPr>
      <w:r>
        <w:rPr>
          <w:sz w:val="28"/>
          <w:szCs w:val="28"/>
        </w:rPr>
        <w:t>слушаний в составе:</w:t>
      </w:r>
    </w:p>
    <w:p w:rsidR="003E3DFC" w:rsidRDefault="003E3DFC" w:rsidP="003E3DFC">
      <w:pPr>
        <w:jc w:val="both"/>
        <w:rPr>
          <w:sz w:val="28"/>
          <w:szCs w:val="28"/>
        </w:rPr>
      </w:pPr>
      <w:r>
        <w:rPr>
          <w:sz w:val="28"/>
          <w:szCs w:val="28"/>
        </w:rPr>
        <w:t xml:space="preserve"> - Родивилов Александр Юрьевич - глава администрации Хохольского городского поселения Хохольского муниципального района Воронежской области, председатель комиссии;</w:t>
      </w:r>
    </w:p>
    <w:p w:rsidR="003E3DFC" w:rsidRDefault="003E3DFC" w:rsidP="003E3DFC">
      <w:pPr>
        <w:jc w:val="both"/>
        <w:rPr>
          <w:sz w:val="28"/>
          <w:szCs w:val="28"/>
        </w:rPr>
      </w:pPr>
      <w:r>
        <w:rPr>
          <w:sz w:val="28"/>
          <w:szCs w:val="28"/>
        </w:rPr>
        <w:t>-  Грибанова Наталья Ивановна - ведущий специалист администрации Хохольского городского поселения Хохольского муниципального района Воронежской области, секретарь комиссии;</w:t>
      </w:r>
    </w:p>
    <w:p w:rsidR="003E3DFC" w:rsidRDefault="003E3DFC" w:rsidP="003E3DFC">
      <w:pPr>
        <w:jc w:val="both"/>
        <w:rPr>
          <w:sz w:val="28"/>
          <w:szCs w:val="28"/>
        </w:rPr>
      </w:pPr>
      <w:r>
        <w:rPr>
          <w:sz w:val="28"/>
          <w:szCs w:val="28"/>
        </w:rPr>
        <w:t>-  Тюнин Михаил Тихонович - заместитель главы администрации Хохольского городского поселения Хохольского муниципального района Воронежской области, член комиссии;</w:t>
      </w:r>
    </w:p>
    <w:p w:rsidR="003E3DFC" w:rsidRDefault="003E3DFC" w:rsidP="003E3DFC">
      <w:pPr>
        <w:jc w:val="both"/>
        <w:rPr>
          <w:sz w:val="28"/>
          <w:szCs w:val="28"/>
        </w:rPr>
      </w:pPr>
      <w:r>
        <w:rPr>
          <w:sz w:val="28"/>
          <w:szCs w:val="28"/>
        </w:rPr>
        <w:t>- Штыркова Татьяна Алексеевна - старший инспектор администрации Хохольского городского поселения Хохольского муниципального района Воронежской области, член комиссии;</w:t>
      </w:r>
    </w:p>
    <w:p w:rsidR="003E3DFC" w:rsidRDefault="003E3DFC" w:rsidP="003E3DFC">
      <w:pPr>
        <w:jc w:val="both"/>
        <w:rPr>
          <w:sz w:val="28"/>
          <w:szCs w:val="28"/>
        </w:rPr>
      </w:pPr>
      <w:r>
        <w:rPr>
          <w:sz w:val="28"/>
          <w:szCs w:val="28"/>
        </w:rPr>
        <w:t>-Сахаров Алексей Валентинович – депутат Совета народных депутатов Хохольского городского поселения Хохольского муниципального района Воронежской области, член комиссии.</w:t>
      </w:r>
    </w:p>
    <w:p w:rsidR="003E3DFC" w:rsidRDefault="003E3DFC" w:rsidP="003E3DFC">
      <w:pPr>
        <w:pStyle w:val="af"/>
        <w:jc w:val="both"/>
        <w:rPr>
          <w:sz w:val="28"/>
          <w:szCs w:val="28"/>
        </w:rPr>
      </w:pPr>
      <w:r>
        <w:rPr>
          <w:sz w:val="28"/>
          <w:szCs w:val="28"/>
        </w:rPr>
        <w:t xml:space="preserve">      7. Опубликовать настоящее постановление и Оповещение о проведении публичных слушаний </w:t>
      </w:r>
      <w:r>
        <w:rPr>
          <w:color w:val="000000"/>
          <w:sz w:val="28"/>
          <w:szCs w:val="28"/>
        </w:rPr>
        <w:t>в официальном печатном издании Вестник муниципальных правовых актов Хохольского городского поселения</w:t>
      </w:r>
      <w:r>
        <w:rPr>
          <w:sz w:val="28"/>
          <w:szCs w:val="28"/>
        </w:rPr>
        <w:t xml:space="preserve"> и разместить на официальном сайте  администрации Хохольского городского поселения Хохольского муниципального района Воронежской области в информационно-телекоммуникационной сети «Интернет».</w:t>
      </w:r>
    </w:p>
    <w:p w:rsidR="003E3DFC" w:rsidRDefault="003E3DFC" w:rsidP="003E3DFC">
      <w:pPr>
        <w:pStyle w:val="a9"/>
        <w:jc w:val="both"/>
        <w:rPr>
          <w:sz w:val="28"/>
          <w:szCs w:val="28"/>
        </w:rPr>
      </w:pPr>
      <w:r>
        <w:rPr>
          <w:szCs w:val="28"/>
        </w:rPr>
        <w:t xml:space="preserve"> </w:t>
      </w:r>
    </w:p>
    <w:p w:rsidR="003E3DFC" w:rsidRDefault="003E3DFC" w:rsidP="003E3DFC">
      <w:pPr>
        <w:jc w:val="both"/>
        <w:rPr>
          <w:sz w:val="28"/>
          <w:szCs w:val="28"/>
        </w:rPr>
      </w:pPr>
      <w:r>
        <w:rPr>
          <w:sz w:val="28"/>
          <w:szCs w:val="28"/>
        </w:rPr>
        <w:t>Глава администрации</w:t>
      </w:r>
    </w:p>
    <w:p w:rsidR="00E13F8A" w:rsidRDefault="003E3DFC" w:rsidP="003E3DFC">
      <w:pPr>
        <w:jc w:val="center"/>
        <w:rPr>
          <w:b/>
          <w:color w:val="000000"/>
          <w:spacing w:val="7"/>
          <w:sz w:val="24"/>
          <w:szCs w:val="24"/>
        </w:rPr>
      </w:pPr>
      <w:r>
        <w:rPr>
          <w:sz w:val="28"/>
          <w:szCs w:val="28"/>
        </w:rPr>
        <w:t>Хохольского городского поселения                                           А. Ю. Родивилов</w:t>
      </w: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7F382E" w:rsidRDefault="007F382E" w:rsidP="007F382E">
      <w:pPr>
        <w:jc w:val="center"/>
        <w:rPr>
          <w:b/>
          <w:sz w:val="36"/>
          <w:szCs w:val="36"/>
        </w:rPr>
      </w:pPr>
      <w:r>
        <w:rPr>
          <w:b/>
          <w:sz w:val="36"/>
          <w:szCs w:val="36"/>
        </w:rPr>
        <w:t>Информационное сообщение</w:t>
      </w:r>
    </w:p>
    <w:p w:rsidR="007F382E" w:rsidRDefault="007F382E" w:rsidP="007F382E">
      <w:pPr>
        <w:rPr>
          <w:sz w:val="24"/>
          <w:szCs w:val="24"/>
        </w:rPr>
      </w:pPr>
    </w:p>
    <w:p w:rsidR="007F382E" w:rsidRDefault="007F382E" w:rsidP="007F382E">
      <w:pPr>
        <w:jc w:val="both"/>
        <w:rPr>
          <w:color w:val="000000"/>
          <w:sz w:val="28"/>
          <w:szCs w:val="28"/>
        </w:rPr>
      </w:pPr>
      <w:r>
        <w:rPr>
          <w:color w:val="000000"/>
          <w:sz w:val="28"/>
          <w:szCs w:val="28"/>
        </w:rPr>
        <w:t>«На основании постановления администрации Хохольского городского поселения Хохольского муниципального района Воронежской области от 06.07.2020 года №</w:t>
      </w:r>
      <w:r>
        <w:rPr>
          <w:sz w:val="28"/>
          <w:szCs w:val="28"/>
        </w:rPr>
        <w:t>225</w:t>
      </w:r>
      <w:r>
        <w:rPr>
          <w:color w:val="000000"/>
          <w:sz w:val="28"/>
          <w:szCs w:val="28"/>
        </w:rPr>
        <w:t xml:space="preserve">, администрация Хохольского городского поселения Хохольского муниципального района Воронежской области сообщает, что </w:t>
      </w:r>
      <w:r w:rsidR="004F52F5">
        <w:rPr>
          <w:b/>
          <w:color w:val="000000"/>
          <w:sz w:val="28"/>
          <w:szCs w:val="28"/>
        </w:rPr>
        <w:t>12</w:t>
      </w:r>
      <w:r>
        <w:rPr>
          <w:b/>
          <w:color w:val="000000"/>
          <w:sz w:val="28"/>
          <w:szCs w:val="28"/>
        </w:rPr>
        <w:t xml:space="preserve"> августа 2020 года в 10 часов 00 минут</w:t>
      </w:r>
      <w:r>
        <w:rPr>
          <w:color w:val="000000"/>
          <w:sz w:val="28"/>
          <w:szCs w:val="28"/>
        </w:rPr>
        <w:t xml:space="preserve"> в здании администрации Хохольского городского поселения по адресу: Воронежская область, Хохольский район, р.п. Хохольский, ул. Школьная, д. 4, кабинет 7 состоится аукцион </w:t>
      </w:r>
      <w:r>
        <w:rPr>
          <w:sz w:val="28"/>
          <w:szCs w:val="28"/>
        </w:rPr>
        <w:t>по аренде следующих земельных  участков из земель сельскохозяйственного назначения</w:t>
      </w:r>
      <w:r>
        <w:rPr>
          <w:color w:val="000000"/>
          <w:sz w:val="28"/>
          <w:szCs w:val="28"/>
        </w:rPr>
        <w:t>:</w:t>
      </w:r>
    </w:p>
    <w:p w:rsidR="007F382E" w:rsidRDefault="007F382E" w:rsidP="007F382E">
      <w:pPr>
        <w:jc w:val="both"/>
        <w:rPr>
          <w:b/>
          <w:sz w:val="28"/>
          <w:szCs w:val="28"/>
        </w:rPr>
      </w:pPr>
      <w:r>
        <w:rPr>
          <w:b/>
          <w:sz w:val="28"/>
          <w:szCs w:val="28"/>
          <w:u w:val="single"/>
        </w:rPr>
        <w:t>Лот №1</w:t>
      </w:r>
      <w:r>
        <w:rPr>
          <w:b/>
          <w:sz w:val="28"/>
          <w:szCs w:val="28"/>
        </w:rPr>
        <w:t xml:space="preserve"> </w:t>
      </w:r>
    </w:p>
    <w:p w:rsidR="007F382E" w:rsidRDefault="007F382E" w:rsidP="007F382E">
      <w:pPr>
        <w:jc w:val="both"/>
        <w:rPr>
          <w:color w:val="000000"/>
          <w:sz w:val="28"/>
          <w:szCs w:val="28"/>
        </w:rPr>
      </w:pPr>
      <w:r>
        <w:rPr>
          <w:sz w:val="28"/>
          <w:szCs w:val="28"/>
        </w:rPr>
        <w:t>Земельный участок сроком на 49 лет,</w:t>
      </w:r>
      <w:r>
        <w:rPr>
          <w:color w:val="000000"/>
          <w:sz w:val="28"/>
          <w:szCs w:val="28"/>
        </w:rPr>
        <w:t xml:space="preserve"> обшей площадью 54 543 кв.м., с кадастровым номером 36:31:3800015:192, расположенный по адресу: Воронежская область, Хохольский район, северо-западная часть кадастрового квартала 36:31:3800015, категория земель – земли сельскохозяйственного назначения, с разрешенным использованием -  для сельскохозяйственного использования. </w:t>
      </w:r>
    </w:p>
    <w:p w:rsidR="007F382E" w:rsidRDefault="007F382E" w:rsidP="007F382E">
      <w:pPr>
        <w:jc w:val="both"/>
        <w:rPr>
          <w:b/>
          <w:sz w:val="28"/>
          <w:szCs w:val="28"/>
        </w:rPr>
      </w:pPr>
      <w:r>
        <w:rPr>
          <w:b/>
          <w:sz w:val="28"/>
          <w:szCs w:val="28"/>
          <w:u w:val="single"/>
        </w:rPr>
        <w:t>Лот №2</w:t>
      </w:r>
      <w:r>
        <w:rPr>
          <w:b/>
          <w:sz w:val="28"/>
          <w:szCs w:val="28"/>
        </w:rPr>
        <w:t xml:space="preserve"> </w:t>
      </w:r>
    </w:p>
    <w:p w:rsidR="007F382E" w:rsidRDefault="007F382E" w:rsidP="007F382E">
      <w:pPr>
        <w:jc w:val="both"/>
        <w:rPr>
          <w:color w:val="000000"/>
          <w:sz w:val="28"/>
          <w:szCs w:val="28"/>
        </w:rPr>
      </w:pPr>
      <w:r>
        <w:rPr>
          <w:sz w:val="28"/>
          <w:szCs w:val="28"/>
        </w:rPr>
        <w:t>Земельный участок сроком на 3 года,</w:t>
      </w:r>
      <w:r>
        <w:rPr>
          <w:color w:val="000000"/>
          <w:sz w:val="28"/>
          <w:szCs w:val="28"/>
        </w:rPr>
        <w:t xml:space="preserve"> обшей площадью 726 796 кв.м., с кадастровым номером 36:31:3800003:238, расположенный по адресу: Воронежская область, Хохольский район, южная часть кадастрового квартала 36:31:3800003, категория земель – земли сельскохозяйственного назначения, с разрешенным использованием -  для сельскохозяйственного использования. </w:t>
      </w:r>
    </w:p>
    <w:p w:rsidR="007F382E" w:rsidRDefault="007F382E" w:rsidP="007F382E">
      <w:pPr>
        <w:jc w:val="both"/>
        <w:rPr>
          <w:color w:val="000000"/>
          <w:sz w:val="28"/>
          <w:szCs w:val="28"/>
        </w:rPr>
      </w:pPr>
      <w:r>
        <w:rPr>
          <w:color w:val="000000"/>
          <w:sz w:val="28"/>
          <w:szCs w:val="28"/>
        </w:rPr>
        <w:t>Начальная стоимость земельных участков составляет:</w:t>
      </w:r>
    </w:p>
    <w:p w:rsidR="007F382E" w:rsidRDefault="007F382E" w:rsidP="007F382E">
      <w:pPr>
        <w:jc w:val="both"/>
        <w:rPr>
          <w:b/>
          <w:color w:val="000000"/>
          <w:sz w:val="28"/>
          <w:szCs w:val="28"/>
          <w:u w:val="single"/>
        </w:rPr>
      </w:pPr>
      <w:r>
        <w:rPr>
          <w:b/>
          <w:color w:val="000000"/>
          <w:sz w:val="28"/>
          <w:szCs w:val="28"/>
          <w:u w:val="single"/>
        </w:rPr>
        <w:t xml:space="preserve">Лот №1 </w:t>
      </w:r>
    </w:p>
    <w:p w:rsidR="007F382E" w:rsidRDefault="007F382E" w:rsidP="007F382E">
      <w:pPr>
        <w:jc w:val="both"/>
        <w:rPr>
          <w:color w:val="000000"/>
          <w:sz w:val="28"/>
          <w:szCs w:val="28"/>
        </w:rPr>
      </w:pPr>
      <w:r>
        <w:rPr>
          <w:color w:val="000000"/>
          <w:sz w:val="28"/>
          <w:szCs w:val="28"/>
        </w:rPr>
        <w:t xml:space="preserve">В соответствии с отчетом №17-03-20 от 25.03.2020 года об оценке рыночной стоимости ставки арендной платы за земельный участок начальная цена предмета аукциона составляет  6 342 рубля (шесть  тысяч триста сорок два рубля). </w:t>
      </w:r>
    </w:p>
    <w:p w:rsidR="007F382E" w:rsidRDefault="007F382E" w:rsidP="007F382E">
      <w:pPr>
        <w:jc w:val="both"/>
        <w:rPr>
          <w:b/>
          <w:color w:val="000000"/>
          <w:sz w:val="28"/>
          <w:szCs w:val="28"/>
          <w:u w:val="single"/>
        </w:rPr>
      </w:pPr>
      <w:r>
        <w:rPr>
          <w:b/>
          <w:color w:val="000000"/>
          <w:sz w:val="28"/>
          <w:szCs w:val="28"/>
          <w:u w:val="single"/>
        </w:rPr>
        <w:t xml:space="preserve">Лот №2 </w:t>
      </w:r>
    </w:p>
    <w:p w:rsidR="007F382E" w:rsidRDefault="007F382E" w:rsidP="007F382E">
      <w:pPr>
        <w:jc w:val="both"/>
        <w:rPr>
          <w:color w:val="000000"/>
          <w:sz w:val="28"/>
          <w:szCs w:val="28"/>
        </w:rPr>
      </w:pPr>
      <w:r>
        <w:rPr>
          <w:color w:val="000000"/>
          <w:sz w:val="28"/>
          <w:szCs w:val="28"/>
        </w:rPr>
        <w:t>В соответствии с отчетом №15-03-20 от 25.03.2020 года об оценке рыночной стоимости ставки арендной платы за земельный участок начальная цена предмета аукциона составляет  146 042 рубля (сто сорок шесть  тысяч сорок два рубля). Установить размер задатка равный 20% начальной цены предмета аукциона в сумме:</w:t>
      </w:r>
    </w:p>
    <w:p w:rsidR="007F382E" w:rsidRDefault="007F382E" w:rsidP="007F382E">
      <w:pPr>
        <w:jc w:val="both"/>
        <w:rPr>
          <w:b/>
          <w:color w:val="000000"/>
          <w:sz w:val="28"/>
          <w:szCs w:val="28"/>
          <w:u w:val="single"/>
        </w:rPr>
      </w:pPr>
      <w:r>
        <w:rPr>
          <w:b/>
          <w:color w:val="000000"/>
          <w:sz w:val="28"/>
          <w:szCs w:val="28"/>
          <w:u w:val="single"/>
        </w:rPr>
        <w:t>Лот №1</w:t>
      </w:r>
    </w:p>
    <w:p w:rsidR="007F382E" w:rsidRDefault="007F382E" w:rsidP="007F382E">
      <w:pPr>
        <w:jc w:val="both"/>
        <w:rPr>
          <w:color w:val="000000"/>
          <w:sz w:val="28"/>
          <w:szCs w:val="28"/>
        </w:rPr>
      </w:pPr>
      <w:r>
        <w:rPr>
          <w:color w:val="000000"/>
          <w:sz w:val="28"/>
          <w:szCs w:val="28"/>
        </w:rPr>
        <w:t>1268 рублей 40 копеек (одна  тысяча двести шестьдесят восемь рублей ) 40 копеек.</w:t>
      </w:r>
    </w:p>
    <w:p w:rsidR="007F382E" w:rsidRDefault="007F382E" w:rsidP="007F382E">
      <w:pPr>
        <w:jc w:val="both"/>
        <w:rPr>
          <w:b/>
          <w:color w:val="000000"/>
          <w:sz w:val="28"/>
          <w:szCs w:val="28"/>
          <w:u w:val="single"/>
        </w:rPr>
      </w:pPr>
      <w:r>
        <w:rPr>
          <w:b/>
          <w:color w:val="000000"/>
          <w:sz w:val="28"/>
          <w:szCs w:val="28"/>
          <w:u w:val="single"/>
        </w:rPr>
        <w:t>Лот №2</w:t>
      </w:r>
    </w:p>
    <w:p w:rsidR="007F382E" w:rsidRDefault="007F382E" w:rsidP="007F382E">
      <w:pPr>
        <w:jc w:val="both"/>
        <w:rPr>
          <w:color w:val="000000"/>
          <w:sz w:val="28"/>
          <w:szCs w:val="28"/>
        </w:rPr>
      </w:pPr>
      <w:r>
        <w:rPr>
          <w:color w:val="000000"/>
          <w:sz w:val="28"/>
          <w:szCs w:val="28"/>
        </w:rPr>
        <w:t>29208 рублей 40 копеек (двадцать девять тысяч двести восемь рублей) 40 копеек.</w:t>
      </w:r>
    </w:p>
    <w:p w:rsidR="007F382E" w:rsidRDefault="007F382E" w:rsidP="007F382E">
      <w:pPr>
        <w:jc w:val="both"/>
        <w:rPr>
          <w:color w:val="000000"/>
          <w:sz w:val="28"/>
          <w:szCs w:val="28"/>
        </w:rPr>
      </w:pPr>
      <w:r>
        <w:rPr>
          <w:color w:val="000000"/>
          <w:sz w:val="28"/>
          <w:szCs w:val="28"/>
        </w:rPr>
        <w:t>Шаг аукциона составляет:</w:t>
      </w:r>
    </w:p>
    <w:p w:rsidR="007F382E" w:rsidRDefault="007F382E" w:rsidP="007F382E">
      <w:pPr>
        <w:jc w:val="both"/>
        <w:rPr>
          <w:b/>
          <w:color w:val="000000"/>
          <w:sz w:val="28"/>
          <w:szCs w:val="28"/>
          <w:u w:val="single"/>
        </w:rPr>
      </w:pPr>
      <w:r>
        <w:rPr>
          <w:b/>
          <w:color w:val="000000"/>
          <w:sz w:val="28"/>
          <w:szCs w:val="28"/>
          <w:u w:val="single"/>
        </w:rPr>
        <w:t>Лот №1</w:t>
      </w:r>
    </w:p>
    <w:p w:rsidR="007F382E" w:rsidRDefault="007F382E" w:rsidP="007F382E">
      <w:pPr>
        <w:jc w:val="both"/>
        <w:rPr>
          <w:color w:val="000000"/>
          <w:sz w:val="28"/>
          <w:szCs w:val="28"/>
        </w:rPr>
      </w:pPr>
      <w:r>
        <w:rPr>
          <w:color w:val="000000"/>
          <w:sz w:val="28"/>
          <w:szCs w:val="28"/>
        </w:rPr>
        <w:t>190 рублей 26 копеек (сто девяносто рублей) 26 копеек.</w:t>
      </w:r>
    </w:p>
    <w:p w:rsidR="007F382E" w:rsidRDefault="007F382E" w:rsidP="007F382E">
      <w:pPr>
        <w:jc w:val="both"/>
        <w:rPr>
          <w:b/>
          <w:color w:val="000000"/>
          <w:sz w:val="28"/>
          <w:szCs w:val="28"/>
          <w:u w:val="single"/>
        </w:rPr>
      </w:pPr>
      <w:r>
        <w:rPr>
          <w:b/>
          <w:color w:val="000000"/>
          <w:sz w:val="28"/>
          <w:szCs w:val="28"/>
          <w:u w:val="single"/>
        </w:rPr>
        <w:t>Лот №2</w:t>
      </w:r>
    </w:p>
    <w:p w:rsidR="007F382E" w:rsidRDefault="007F382E" w:rsidP="007F382E">
      <w:pPr>
        <w:jc w:val="both"/>
        <w:rPr>
          <w:color w:val="000000"/>
          <w:sz w:val="28"/>
          <w:szCs w:val="28"/>
        </w:rPr>
      </w:pPr>
      <w:r>
        <w:rPr>
          <w:color w:val="000000"/>
          <w:sz w:val="28"/>
          <w:szCs w:val="28"/>
        </w:rPr>
        <w:t>4381 рубль 26 копеек (четыре тысячи триста восемьдесят один рубль) 26 копеек.</w:t>
      </w:r>
    </w:p>
    <w:p w:rsidR="007F382E" w:rsidRDefault="007F382E" w:rsidP="007F382E">
      <w:pPr>
        <w:jc w:val="both"/>
        <w:rPr>
          <w:b/>
          <w:color w:val="000000"/>
          <w:sz w:val="28"/>
          <w:szCs w:val="28"/>
          <w:u w:val="single"/>
        </w:rPr>
      </w:pPr>
      <w:r>
        <w:rPr>
          <w:b/>
          <w:color w:val="000000"/>
          <w:sz w:val="28"/>
          <w:szCs w:val="28"/>
          <w:u w:val="single"/>
        </w:rPr>
        <w:t>Предложения о стоимости земельного участка подаются участниками аукциона открыто в ходе проведения торгов.</w:t>
      </w:r>
    </w:p>
    <w:p w:rsidR="007F382E" w:rsidRDefault="007F382E" w:rsidP="007F382E">
      <w:pPr>
        <w:jc w:val="both"/>
        <w:rPr>
          <w:color w:val="000000"/>
          <w:sz w:val="28"/>
          <w:szCs w:val="28"/>
        </w:rPr>
      </w:pPr>
      <w:r>
        <w:rPr>
          <w:color w:val="000000"/>
          <w:sz w:val="28"/>
          <w:szCs w:val="28"/>
        </w:rPr>
        <w:t xml:space="preserve">Заявки на участие в аукционе принимаются в рабочие дни по адресу: Воронежская область, Хохольский район, р.п. Хохольский, ул. Школьная, д. 4, каб. 7 </w:t>
      </w:r>
    </w:p>
    <w:p w:rsidR="007F382E" w:rsidRDefault="007F382E" w:rsidP="007F382E">
      <w:pPr>
        <w:jc w:val="both"/>
        <w:rPr>
          <w:color w:val="000000"/>
          <w:sz w:val="28"/>
          <w:szCs w:val="28"/>
        </w:rPr>
      </w:pPr>
      <w:r>
        <w:rPr>
          <w:color w:val="000000"/>
          <w:sz w:val="28"/>
          <w:szCs w:val="28"/>
        </w:rPr>
        <w:t xml:space="preserve">с </w:t>
      </w:r>
      <w:r w:rsidR="004F52F5">
        <w:rPr>
          <w:b/>
          <w:color w:val="000000"/>
          <w:sz w:val="28"/>
          <w:szCs w:val="28"/>
          <w:u w:val="single"/>
        </w:rPr>
        <w:t>08.07.2020 года по 07</w:t>
      </w:r>
      <w:r>
        <w:rPr>
          <w:b/>
          <w:color w:val="000000"/>
          <w:sz w:val="28"/>
          <w:szCs w:val="28"/>
          <w:u w:val="single"/>
        </w:rPr>
        <w:t xml:space="preserve">.08.2020  года  с 08 часов 00 минут до 12 часов 00 минут и с </w:t>
      </w:r>
      <w:r>
        <w:rPr>
          <w:b/>
          <w:color w:val="000000"/>
          <w:sz w:val="28"/>
          <w:szCs w:val="28"/>
          <w:u w:val="single"/>
        </w:rPr>
        <w:lastRenderedPageBreak/>
        <w:t>13 часов 00 минут до 15 часов 00 минут.</w:t>
      </w:r>
      <w:r>
        <w:rPr>
          <w:color w:val="000000"/>
          <w:sz w:val="28"/>
          <w:szCs w:val="28"/>
        </w:rPr>
        <w:t xml:space="preserve"> </w:t>
      </w:r>
    </w:p>
    <w:p w:rsidR="007F382E" w:rsidRDefault="007F382E" w:rsidP="007F382E">
      <w:pPr>
        <w:jc w:val="both"/>
        <w:rPr>
          <w:color w:val="000000"/>
          <w:sz w:val="28"/>
          <w:szCs w:val="28"/>
        </w:rPr>
      </w:pPr>
      <w:r>
        <w:rPr>
          <w:color w:val="000000"/>
          <w:sz w:val="28"/>
          <w:szCs w:val="28"/>
        </w:rPr>
        <w:t xml:space="preserve">Заседание комиссии по признанию претендентов участниками аукциона состоится </w:t>
      </w:r>
      <w:r w:rsidR="004F52F5">
        <w:rPr>
          <w:b/>
          <w:color w:val="000000"/>
          <w:sz w:val="28"/>
          <w:szCs w:val="28"/>
        </w:rPr>
        <w:t>10</w:t>
      </w:r>
      <w:bookmarkStart w:id="0" w:name="_GoBack"/>
      <w:bookmarkEnd w:id="0"/>
      <w:r>
        <w:rPr>
          <w:b/>
          <w:color w:val="000000"/>
          <w:sz w:val="28"/>
          <w:szCs w:val="28"/>
        </w:rPr>
        <w:t>.08.2020 года в 10 часов 00</w:t>
      </w:r>
      <w:r>
        <w:rPr>
          <w:color w:val="000000"/>
          <w:sz w:val="28"/>
          <w:szCs w:val="28"/>
        </w:rPr>
        <w:t xml:space="preserve"> минут по адресу: Воронежская область, Хохольский район, р.п. Хохольский, ул. Школьная, д. 4, каб. 7.</w:t>
      </w:r>
    </w:p>
    <w:p w:rsidR="007F382E" w:rsidRDefault="007F382E" w:rsidP="007F382E">
      <w:pPr>
        <w:jc w:val="both"/>
        <w:rPr>
          <w:color w:val="000000"/>
          <w:sz w:val="28"/>
          <w:szCs w:val="28"/>
        </w:rPr>
      </w:pPr>
    </w:p>
    <w:p w:rsidR="007F382E" w:rsidRDefault="007F382E" w:rsidP="007F382E">
      <w:pPr>
        <w:jc w:val="both"/>
        <w:rPr>
          <w:color w:val="000000"/>
          <w:sz w:val="28"/>
          <w:szCs w:val="28"/>
        </w:rPr>
      </w:pPr>
      <w:r>
        <w:rPr>
          <w:color w:val="000000"/>
          <w:sz w:val="28"/>
          <w:szCs w:val="28"/>
        </w:rPr>
        <w:t xml:space="preserve">Желающим участвовать в открытом аукционе необходимо: </w:t>
      </w:r>
    </w:p>
    <w:p w:rsidR="007F382E" w:rsidRDefault="007F382E" w:rsidP="007F382E">
      <w:pPr>
        <w:jc w:val="both"/>
        <w:rPr>
          <w:color w:val="000000"/>
          <w:sz w:val="28"/>
          <w:szCs w:val="28"/>
        </w:rPr>
      </w:pPr>
      <w:r>
        <w:rPr>
          <w:color w:val="000000"/>
          <w:sz w:val="28"/>
          <w:szCs w:val="28"/>
        </w:rPr>
        <w:t>- не позднее даты окончания приема заявок, указанной в настоящем информационном сообщении, внести задатки в размере 20% от начальной стоимости земельных участков:</w:t>
      </w:r>
    </w:p>
    <w:p w:rsidR="007F382E" w:rsidRDefault="007F382E" w:rsidP="007F382E">
      <w:pPr>
        <w:jc w:val="both"/>
        <w:rPr>
          <w:b/>
          <w:color w:val="000000"/>
          <w:sz w:val="28"/>
          <w:szCs w:val="28"/>
          <w:u w:val="single"/>
        </w:rPr>
      </w:pPr>
      <w:r>
        <w:rPr>
          <w:b/>
          <w:color w:val="000000"/>
          <w:sz w:val="28"/>
          <w:szCs w:val="28"/>
          <w:u w:val="single"/>
        </w:rPr>
        <w:t>Лот №1</w:t>
      </w:r>
    </w:p>
    <w:p w:rsidR="007F382E" w:rsidRDefault="007F382E" w:rsidP="007F382E">
      <w:pPr>
        <w:jc w:val="both"/>
        <w:rPr>
          <w:color w:val="000000"/>
          <w:sz w:val="28"/>
          <w:szCs w:val="28"/>
        </w:rPr>
      </w:pPr>
      <w:r>
        <w:rPr>
          <w:color w:val="000000"/>
          <w:sz w:val="28"/>
          <w:szCs w:val="28"/>
        </w:rPr>
        <w:t>1268 рублей 40 копеек (одна  тысяча двести шестьдесят восемь рублей ) 40 копеек.</w:t>
      </w:r>
    </w:p>
    <w:p w:rsidR="007F382E" w:rsidRDefault="007F382E" w:rsidP="007F382E">
      <w:pPr>
        <w:jc w:val="both"/>
        <w:rPr>
          <w:b/>
          <w:color w:val="000000"/>
          <w:sz w:val="28"/>
          <w:szCs w:val="28"/>
          <w:u w:val="single"/>
        </w:rPr>
      </w:pPr>
      <w:r>
        <w:rPr>
          <w:b/>
          <w:color w:val="000000"/>
          <w:sz w:val="28"/>
          <w:szCs w:val="28"/>
          <w:u w:val="single"/>
        </w:rPr>
        <w:t>Лот №2</w:t>
      </w:r>
    </w:p>
    <w:p w:rsidR="007F382E" w:rsidRDefault="007F382E" w:rsidP="007F382E">
      <w:pPr>
        <w:jc w:val="both"/>
        <w:rPr>
          <w:color w:val="000000"/>
          <w:sz w:val="28"/>
          <w:szCs w:val="28"/>
        </w:rPr>
      </w:pPr>
      <w:r>
        <w:rPr>
          <w:color w:val="000000"/>
          <w:sz w:val="28"/>
          <w:szCs w:val="28"/>
        </w:rPr>
        <w:t xml:space="preserve">29208 рублей 40 копеек (двадцать девять тысяч двести восемь рублей) 40 копеек по следующим реквизитам: </w:t>
      </w:r>
    </w:p>
    <w:p w:rsidR="007F382E" w:rsidRDefault="007F382E" w:rsidP="007F382E">
      <w:pPr>
        <w:jc w:val="both"/>
        <w:rPr>
          <w:b/>
          <w:sz w:val="28"/>
          <w:szCs w:val="28"/>
        </w:rPr>
      </w:pPr>
      <w:r>
        <w:rPr>
          <w:b/>
          <w:sz w:val="28"/>
          <w:szCs w:val="28"/>
        </w:rPr>
        <w:t xml:space="preserve">Задаток (по каждому лоту отдельно) вносится до подачи заявки, путем перечисления на расчетный счет Организатора аукциона. </w:t>
      </w:r>
    </w:p>
    <w:p w:rsidR="007F382E" w:rsidRDefault="007F382E" w:rsidP="007F382E">
      <w:pPr>
        <w:jc w:val="both"/>
        <w:rPr>
          <w:b/>
          <w:sz w:val="28"/>
          <w:szCs w:val="28"/>
        </w:rPr>
      </w:pPr>
      <w:r>
        <w:rPr>
          <w:b/>
          <w:sz w:val="28"/>
          <w:szCs w:val="28"/>
        </w:rPr>
        <w:t>Реквизиты счета для перечисления задатка: Получатель: УФК по Воронежской области (Администрация Хохольского городского поселения Хохольского муниципального района Воронежской области л/с 05313</w:t>
      </w:r>
      <w:r>
        <w:rPr>
          <w:b/>
          <w:sz w:val="28"/>
          <w:szCs w:val="28"/>
          <w:lang w:val="en-US"/>
        </w:rPr>
        <w:t>D</w:t>
      </w:r>
      <w:r>
        <w:rPr>
          <w:b/>
          <w:sz w:val="28"/>
          <w:szCs w:val="28"/>
        </w:rPr>
        <w:t>00650)</w:t>
      </w:r>
    </w:p>
    <w:p w:rsidR="007F382E" w:rsidRDefault="007F382E" w:rsidP="007F382E">
      <w:pPr>
        <w:jc w:val="both"/>
        <w:rPr>
          <w:b/>
          <w:sz w:val="28"/>
          <w:szCs w:val="28"/>
        </w:rPr>
      </w:pPr>
      <w:r>
        <w:rPr>
          <w:b/>
          <w:sz w:val="28"/>
          <w:szCs w:val="28"/>
        </w:rPr>
        <w:t>ИНН 3631006296,   КПП 363101001,  ОКТМО 20656151</w:t>
      </w:r>
    </w:p>
    <w:p w:rsidR="007F382E" w:rsidRDefault="007F382E" w:rsidP="007F382E">
      <w:pPr>
        <w:jc w:val="both"/>
        <w:rPr>
          <w:b/>
          <w:sz w:val="28"/>
          <w:szCs w:val="28"/>
        </w:rPr>
      </w:pPr>
      <w:r>
        <w:rPr>
          <w:b/>
          <w:sz w:val="28"/>
          <w:szCs w:val="28"/>
        </w:rPr>
        <w:t>р/с 40302810220073000405, БИК 042007001</w:t>
      </w:r>
    </w:p>
    <w:p w:rsidR="007F382E" w:rsidRDefault="007F382E" w:rsidP="007F382E">
      <w:pPr>
        <w:jc w:val="both"/>
        <w:rPr>
          <w:b/>
          <w:sz w:val="28"/>
          <w:szCs w:val="28"/>
        </w:rPr>
      </w:pPr>
      <w:r>
        <w:rPr>
          <w:b/>
          <w:sz w:val="28"/>
          <w:szCs w:val="28"/>
        </w:rPr>
        <w:t>Банк получателя:  в Отделении Воронеж</w:t>
      </w:r>
    </w:p>
    <w:p w:rsidR="007F382E" w:rsidRDefault="007F382E" w:rsidP="007F382E">
      <w:pPr>
        <w:jc w:val="both"/>
        <w:rPr>
          <w:b/>
          <w:sz w:val="28"/>
          <w:szCs w:val="28"/>
        </w:rPr>
      </w:pPr>
      <w:r>
        <w:rPr>
          <w:b/>
          <w:sz w:val="28"/>
          <w:szCs w:val="28"/>
        </w:rPr>
        <w:t>КБК 914 111 05013 13 0000 120</w:t>
      </w:r>
    </w:p>
    <w:p w:rsidR="007F382E" w:rsidRDefault="007F382E" w:rsidP="007F382E">
      <w:pPr>
        <w:jc w:val="both"/>
        <w:rPr>
          <w:color w:val="000000"/>
          <w:sz w:val="28"/>
          <w:szCs w:val="28"/>
        </w:rPr>
      </w:pPr>
      <w:r>
        <w:rPr>
          <w:color w:val="000000"/>
          <w:sz w:val="28"/>
          <w:szCs w:val="28"/>
        </w:rPr>
        <w:t xml:space="preserve">В платежном документе в поле «назначение платежа» указывается «задаток на участие в аукционе». </w:t>
      </w:r>
    </w:p>
    <w:p w:rsidR="007F382E" w:rsidRDefault="007F382E" w:rsidP="007F382E">
      <w:pPr>
        <w:jc w:val="both"/>
        <w:rPr>
          <w:color w:val="000000"/>
          <w:sz w:val="28"/>
          <w:szCs w:val="28"/>
        </w:rPr>
      </w:pPr>
      <w:r>
        <w:rPr>
          <w:color w:val="000000"/>
          <w:sz w:val="28"/>
          <w:szCs w:val="28"/>
        </w:rPr>
        <w:t>Участникам аукциона, участвовавшим, но не победившим в нем, задаток возвращается  в течение 3 рабочих дней со дня подписания протокола о результатах аукциона;</w:t>
      </w:r>
    </w:p>
    <w:p w:rsidR="007F382E" w:rsidRDefault="007F382E" w:rsidP="007F382E">
      <w:pPr>
        <w:jc w:val="both"/>
        <w:rPr>
          <w:color w:val="000000"/>
          <w:sz w:val="28"/>
          <w:szCs w:val="28"/>
        </w:rPr>
      </w:pPr>
      <w:r>
        <w:rPr>
          <w:color w:val="000000"/>
          <w:sz w:val="28"/>
          <w:szCs w:val="28"/>
        </w:rPr>
        <w:t>- подать заявку установленной формы на участие в открытом аукционе  с указанием банковских реквизитов счета для возврата задатка (в двух экземплярах);</w:t>
      </w:r>
    </w:p>
    <w:p w:rsidR="007F382E" w:rsidRDefault="007F382E" w:rsidP="007F382E">
      <w:pPr>
        <w:jc w:val="both"/>
        <w:rPr>
          <w:color w:val="000000"/>
          <w:sz w:val="28"/>
          <w:szCs w:val="28"/>
        </w:rPr>
      </w:pPr>
      <w:r>
        <w:rPr>
          <w:color w:val="000000"/>
          <w:sz w:val="28"/>
          <w:szCs w:val="28"/>
        </w:rPr>
        <w:t xml:space="preserve">- предъявить   платежный документ об оплате задатка ( оригинал и копию); </w:t>
      </w:r>
    </w:p>
    <w:p w:rsidR="007F382E" w:rsidRDefault="007F382E" w:rsidP="007F382E">
      <w:pPr>
        <w:jc w:val="both"/>
        <w:rPr>
          <w:color w:val="000000"/>
          <w:sz w:val="28"/>
          <w:szCs w:val="28"/>
        </w:rPr>
      </w:pPr>
      <w:r>
        <w:rPr>
          <w:color w:val="000000"/>
          <w:sz w:val="28"/>
          <w:szCs w:val="28"/>
        </w:rPr>
        <w:t>- предъявить опись документов в двух экземплярах.</w:t>
      </w:r>
    </w:p>
    <w:p w:rsidR="007F382E" w:rsidRDefault="007F382E" w:rsidP="007F382E">
      <w:pPr>
        <w:jc w:val="both"/>
        <w:rPr>
          <w:color w:val="000000"/>
          <w:sz w:val="28"/>
          <w:szCs w:val="28"/>
        </w:rPr>
      </w:pPr>
      <w:r>
        <w:rPr>
          <w:color w:val="000000"/>
          <w:sz w:val="28"/>
          <w:szCs w:val="28"/>
        </w:rPr>
        <w:t>Физические лица предъявляют документ, удостоверяющий личность - паспорт (оригинал и копия).</w:t>
      </w:r>
    </w:p>
    <w:p w:rsidR="007F382E" w:rsidRDefault="007F382E" w:rsidP="007F382E">
      <w:pPr>
        <w:jc w:val="both"/>
        <w:rPr>
          <w:color w:val="000000"/>
          <w:sz w:val="28"/>
          <w:szCs w:val="28"/>
        </w:rPr>
      </w:pPr>
      <w:r>
        <w:rPr>
          <w:color w:val="000000"/>
          <w:sz w:val="28"/>
          <w:szCs w:val="28"/>
        </w:rPr>
        <w:t xml:space="preserve">Юридические лица предъявляют следующие документы: </w:t>
      </w:r>
    </w:p>
    <w:p w:rsidR="007F382E" w:rsidRDefault="007F382E" w:rsidP="007F382E">
      <w:pPr>
        <w:jc w:val="both"/>
        <w:rPr>
          <w:color w:val="000000"/>
          <w:sz w:val="28"/>
          <w:szCs w:val="28"/>
        </w:rPr>
      </w:pPr>
      <w:r>
        <w:rPr>
          <w:color w:val="000000"/>
          <w:sz w:val="28"/>
          <w:szCs w:val="28"/>
        </w:rPr>
        <w:t>-   нотариально заверенные копии учредительных документов;</w:t>
      </w:r>
    </w:p>
    <w:p w:rsidR="007F382E" w:rsidRDefault="007F382E" w:rsidP="007F382E">
      <w:pPr>
        <w:jc w:val="both"/>
        <w:rPr>
          <w:color w:val="000000"/>
          <w:sz w:val="28"/>
          <w:szCs w:val="28"/>
          <w:u w:val="single"/>
        </w:rPr>
      </w:pPr>
    </w:p>
    <w:p w:rsidR="007F382E" w:rsidRDefault="007F382E" w:rsidP="007F382E">
      <w:pPr>
        <w:jc w:val="both"/>
        <w:rPr>
          <w:color w:val="000000"/>
          <w:sz w:val="28"/>
          <w:szCs w:val="28"/>
          <w:u w:val="single"/>
        </w:rPr>
      </w:pPr>
      <w:r>
        <w:rPr>
          <w:color w:val="000000"/>
          <w:sz w:val="28"/>
          <w:szCs w:val="28"/>
          <w:u w:val="single"/>
        </w:rPr>
        <w:t>В случае подачи заявки представителем претендента последним предоставляется нотариально заверенная  доверенность (оригинал и копия).</w:t>
      </w:r>
    </w:p>
    <w:p w:rsidR="007F382E" w:rsidRDefault="007F382E" w:rsidP="007F382E">
      <w:pPr>
        <w:jc w:val="both"/>
        <w:rPr>
          <w:color w:val="000000"/>
          <w:sz w:val="28"/>
          <w:szCs w:val="28"/>
          <w:u w:val="single"/>
        </w:rPr>
      </w:pPr>
      <w:r>
        <w:rPr>
          <w:color w:val="000000"/>
          <w:sz w:val="28"/>
          <w:szCs w:val="28"/>
          <w:u w:val="single"/>
        </w:rPr>
        <w:t xml:space="preserve">Заявка с приложенными копиями документов должна быть прошита и пронумерована заявителем, каждый лист заверяется подписью заявителя или его представителя, оригиналы документов предоставляются в аукционную комиссию для сравнения. </w:t>
      </w:r>
    </w:p>
    <w:p w:rsidR="007F382E" w:rsidRDefault="007F382E" w:rsidP="007F382E">
      <w:pPr>
        <w:jc w:val="both"/>
        <w:rPr>
          <w:bCs/>
          <w:color w:val="000000"/>
          <w:sz w:val="28"/>
          <w:szCs w:val="28"/>
          <w:u w:val="single"/>
        </w:rPr>
      </w:pPr>
      <w:r>
        <w:rPr>
          <w:color w:val="000000"/>
          <w:sz w:val="28"/>
          <w:szCs w:val="28"/>
        </w:rPr>
        <w:t xml:space="preserve">Победителем аукциона признается участник, предложивший наиболее высокую цену годовой арендной платы земельного участка. Победителю выдается протокол итогов открытого аукциона. </w:t>
      </w:r>
      <w:r>
        <w:rPr>
          <w:sz w:val="28"/>
          <w:szCs w:val="28"/>
        </w:rPr>
        <w:t xml:space="preserve">Договор  аренды земельного участка с администрацией Хохольского городского поселения Хохольского муниципального района будет заключен по истечению 10 дней со дня размещения информации о результатах </w:t>
      </w:r>
      <w:r>
        <w:rPr>
          <w:sz w:val="28"/>
          <w:szCs w:val="28"/>
        </w:rPr>
        <w:lastRenderedPageBreak/>
        <w:t>аукциона на официальном сайте</w:t>
      </w:r>
      <w:r>
        <w:rPr>
          <w:color w:val="000000"/>
          <w:sz w:val="28"/>
          <w:szCs w:val="28"/>
        </w:rPr>
        <w:t>. Первый платеж по договору аренды  должен быть произведен победителем аукциона в полном объеме до подписания договора аренды земельного участка, последующие платежи по арендной плате земельного участка вносятся Арендатором ежеквартально равными частями не позднее  25 (двадцать пятого) числа первого месяца квартала.</w:t>
      </w:r>
    </w:p>
    <w:p w:rsidR="007F382E" w:rsidRDefault="007F382E" w:rsidP="007F382E">
      <w:pPr>
        <w:jc w:val="both"/>
        <w:rPr>
          <w:color w:val="000000"/>
          <w:sz w:val="28"/>
          <w:szCs w:val="28"/>
        </w:rPr>
      </w:pPr>
      <w:r>
        <w:rPr>
          <w:color w:val="000000"/>
          <w:sz w:val="28"/>
          <w:szCs w:val="28"/>
        </w:rPr>
        <w:t xml:space="preserve">Осмотр земельного участка на местности проводится претендентом самостоятельно в течение срока приема заявок. </w:t>
      </w:r>
    </w:p>
    <w:p w:rsidR="007F382E" w:rsidRDefault="007F382E" w:rsidP="007F382E">
      <w:pPr>
        <w:jc w:val="both"/>
        <w:rPr>
          <w:color w:val="000000"/>
          <w:sz w:val="28"/>
          <w:szCs w:val="28"/>
        </w:rPr>
      </w:pPr>
      <w:r>
        <w:rPr>
          <w:color w:val="000000"/>
          <w:sz w:val="28"/>
          <w:szCs w:val="28"/>
        </w:rPr>
        <w:t xml:space="preserve">С условиями подачи заявок в аукционе и проведении торгов можно ознакомиться по адресу: Воронежская область, Хохольский район, р.п. Хохольский, ул. Школьная, д. 4, каб. 7, тел. 8(47371) 41-7-42 (контактное лицо - Грибанова Наталья Ивановна). </w:t>
      </w:r>
    </w:p>
    <w:p w:rsidR="007F382E" w:rsidRDefault="007F382E" w:rsidP="007F382E">
      <w:pPr>
        <w:jc w:val="both"/>
        <w:rPr>
          <w:sz w:val="28"/>
          <w:szCs w:val="28"/>
        </w:rPr>
      </w:pPr>
      <w:r>
        <w:rPr>
          <w:sz w:val="28"/>
          <w:szCs w:val="28"/>
        </w:rPr>
        <w:t xml:space="preserve">Организатор аукциона вправе отказаться от проведения аукциона в любое время, но не позднее чем за три дня до наступления даты его проведения. </w:t>
      </w:r>
    </w:p>
    <w:p w:rsidR="007F382E" w:rsidRDefault="007F382E" w:rsidP="007F382E">
      <w:pPr>
        <w:jc w:val="both"/>
        <w:rPr>
          <w:sz w:val="24"/>
          <w:szCs w:val="24"/>
        </w:rPr>
      </w:pPr>
    </w:p>
    <w:p w:rsidR="007F382E" w:rsidRDefault="007F382E" w:rsidP="007F382E">
      <w:pPr>
        <w:jc w:val="both"/>
      </w:pPr>
    </w:p>
    <w:p w:rsidR="007F382E" w:rsidRDefault="007F382E" w:rsidP="007F382E">
      <w:pPr>
        <w:jc w:val="both"/>
        <w:rPr>
          <w:sz w:val="28"/>
          <w:szCs w:val="28"/>
        </w:rPr>
      </w:pPr>
      <w:r>
        <w:rPr>
          <w:sz w:val="28"/>
          <w:szCs w:val="28"/>
        </w:rPr>
        <w:t>Глава администрации</w:t>
      </w:r>
    </w:p>
    <w:p w:rsidR="007F382E" w:rsidRDefault="007F382E" w:rsidP="007F382E">
      <w:pPr>
        <w:jc w:val="both"/>
        <w:rPr>
          <w:sz w:val="28"/>
          <w:szCs w:val="28"/>
        </w:rPr>
      </w:pPr>
      <w:r>
        <w:rPr>
          <w:sz w:val="28"/>
          <w:szCs w:val="28"/>
        </w:rPr>
        <w:t>Хохольского городского поселения                                                А. Ю. Родивилов</w:t>
      </w:r>
    </w:p>
    <w:p w:rsidR="009C33FB" w:rsidRDefault="009C33FB" w:rsidP="00531554">
      <w:pPr>
        <w:shd w:val="clear" w:color="auto" w:fill="FFFFFF"/>
        <w:spacing w:line="283" w:lineRule="exact"/>
        <w:ind w:left="10"/>
        <w:jc w:val="both"/>
        <w:rPr>
          <w:b/>
          <w:color w:val="000000"/>
          <w:spacing w:val="7"/>
          <w:sz w:val="24"/>
          <w:szCs w:val="24"/>
        </w:rPr>
      </w:pPr>
    </w:p>
    <w:p w:rsidR="009C33FB" w:rsidRDefault="009C33FB" w:rsidP="00531554">
      <w:pPr>
        <w:shd w:val="clear" w:color="auto" w:fill="FFFFFF"/>
        <w:spacing w:line="283" w:lineRule="exact"/>
        <w:ind w:left="10"/>
        <w:jc w:val="both"/>
        <w:rPr>
          <w:b/>
          <w:color w:val="000000"/>
          <w:spacing w:val="7"/>
          <w:sz w:val="24"/>
          <w:szCs w:val="24"/>
        </w:rPr>
      </w:pPr>
    </w:p>
    <w:p w:rsidR="009C33FB" w:rsidRDefault="009C33FB" w:rsidP="00531554">
      <w:pPr>
        <w:shd w:val="clear" w:color="auto" w:fill="FFFFFF"/>
        <w:spacing w:line="283" w:lineRule="exact"/>
        <w:ind w:left="10"/>
        <w:jc w:val="both"/>
        <w:rPr>
          <w:b/>
          <w:color w:val="000000"/>
          <w:spacing w:val="7"/>
          <w:sz w:val="24"/>
          <w:szCs w:val="24"/>
        </w:rPr>
      </w:pPr>
    </w:p>
    <w:p w:rsidR="009C33FB" w:rsidRDefault="009C33FB" w:rsidP="00531554">
      <w:pPr>
        <w:shd w:val="clear" w:color="auto" w:fill="FFFFFF"/>
        <w:spacing w:line="283" w:lineRule="exact"/>
        <w:ind w:left="10"/>
        <w:jc w:val="both"/>
        <w:rPr>
          <w:b/>
          <w:color w:val="000000"/>
          <w:spacing w:val="7"/>
          <w:sz w:val="24"/>
          <w:szCs w:val="24"/>
        </w:rPr>
      </w:pPr>
    </w:p>
    <w:p w:rsidR="009C33FB" w:rsidRDefault="009C33FB" w:rsidP="00531554">
      <w:pPr>
        <w:shd w:val="clear" w:color="auto" w:fill="FFFFFF"/>
        <w:spacing w:line="283" w:lineRule="exact"/>
        <w:ind w:left="10"/>
        <w:jc w:val="both"/>
        <w:rPr>
          <w:b/>
          <w:color w:val="000000"/>
          <w:spacing w:val="7"/>
          <w:sz w:val="24"/>
          <w:szCs w:val="24"/>
        </w:rPr>
      </w:pPr>
    </w:p>
    <w:p w:rsidR="009C33FB" w:rsidRDefault="009C33FB" w:rsidP="00531554">
      <w:pPr>
        <w:shd w:val="clear" w:color="auto" w:fill="FFFFFF"/>
        <w:spacing w:line="283" w:lineRule="exact"/>
        <w:ind w:left="10"/>
        <w:jc w:val="both"/>
        <w:rPr>
          <w:b/>
          <w:color w:val="000000"/>
          <w:spacing w:val="7"/>
          <w:sz w:val="24"/>
          <w:szCs w:val="24"/>
        </w:rPr>
      </w:pPr>
    </w:p>
    <w:p w:rsidR="009C33FB" w:rsidRDefault="009C33FB" w:rsidP="00531554">
      <w:pPr>
        <w:shd w:val="clear" w:color="auto" w:fill="FFFFFF"/>
        <w:spacing w:line="283" w:lineRule="exact"/>
        <w:ind w:left="10"/>
        <w:jc w:val="both"/>
        <w:rPr>
          <w:b/>
          <w:color w:val="000000"/>
          <w:spacing w:val="7"/>
          <w:sz w:val="24"/>
          <w:szCs w:val="24"/>
        </w:rPr>
      </w:pPr>
    </w:p>
    <w:p w:rsidR="009C33FB" w:rsidRDefault="009C33FB" w:rsidP="00531554">
      <w:pPr>
        <w:shd w:val="clear" w:color="auto" w:fill="FFFFFF"/>
        <w:spacing w:line="283" w:lineRule="exact"/>
        <w:ind w:left="10"/>
        <w:jc w:val="both"/>
        <w:rPr>
          <w:b/>
          <w:color w:val="000000"/>
          <w:spacing w:val="7"/>
          <w:sz w:val="24"/>
          <w:szCs w:val="24"/>
        </w:rPr>
      </w:pPr>
    </w:p>
    <w:p w:rsidR="009C33FB" w:rsidRDefault="009C33FB" w:rsidP="00531554">
      <w:pPr>
        <w:shd w:val="clear" w:color="auto" w:fill="FFFFFF"/>
        <w:spacing w:line="283" w:lineRule="exact"/>
        <w:ind w:left="10"/>
        <w:jc w:val="both"/>
        <w:rPr>
          <w:b/>
          <w:color w:val="000000"/>
          <w:spacing w:val="7"/>
          <w:sz w:val="24"/>
          <w:szCs w:val="24"/>
        </w:rPr>
      </w:pPr>
    </w:p>
    <w:p w:rsidR="009C33FB" w:rsidRDefault="009C33FB" w:rsidP="00531554">
      <w:pPr>
        <w:shd w:val="clear" w:color="auto" w:fill="FFFFFF"/>
        <w:spacing w:line="283" w:lineRule="exact"/>
        <w:ind w:left="10"/>
        <w:jc w:val="both"/>
        <w:rPr>
          <w:b/>
          <w:color w:val="000000"/>
          <w:spacing w:val="7"/>
          <w:sz w:val="24"/>
          <w:szCs w:val="24"/>
        </w:rPr>
      </w:pPr>
    </w:p>
    <w:p w:rsidR="009C33FB" w:rsidRDefault="009C33FB" w:rsidP="00531554">
      <w:pPr>
        <w:shd w:val="clear" w:color="auto" w:fill="FFFFFF"/>
        <w:spacing w:line="283" w:lineRule="exact"/>
        <w:ind w:left="10"/>
        <w:jc w:val="both"/>
        <w:rPr>
          <w:b/>
          <w:color w:val="000000"/>
          <w:spacing w:val="7"/>
          <w:sz w:val="24"/>
          <w:szCs w:val="24"/>
        </w:rPr>
      </w:pPr>
    </w:p>
    <w:p w:rsidR="009C33FB" w:rsidRDefault="009C33FB" w:rsidP="00531554">
      <w:pPr>
        <w:shd w:val="clear" w:color="auto" w:fill="FFFFFF"/>
        <w:spacing w:line="283" w:lineRule="exact"/>
        <w:ind w:left="10"/>
        <w:jc w:val="both"/>
        <w:rPr>
          <w:b/>
          <w:color w:val="000000"/>
          <w:spacing w:val="7"/>
          <w:sz w:val="24"/>
          <w:szCs w:val="24"/>
        </w:rPr>
      </w:pPr>
    </w:p>
    <w:p w:rsidR="009C33FB" w:rsidRDefault="009C33FB"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3E3DFC" w:rsidRDefault="003E3DFC" w:rsidP="00531554">
      <w:pPr>
        <w:shd w:val="clear" w:color="auto" w:fill="FFFFFF"/>
        <w:spacing w:line="283" w:lineRule="exact"/>
        <w:ind w:left="10"/>
        <w:jc w:val="both"/>
        <w:rPr>
          <w:b/>
          <w:color w:val="000000"/>
          <w:spacing w:val="7"/>
          <w:sz w:val="24"/>
          <w:szCs w:val="24"/>
        </w:rPr>
      </w:pPr>
    </w:p>
    <w:p w:rsidR="003E3DFC" w:rsidRDefault="003E3DFC" w:rsidP="00531554">
      <w:pPr>
        <w:shd w:val="clear" w:color="auto" w:fill="FFFFFF"/>
        <w:spacing w:line="283" w:lineRule="exact"/>
        <w:ind w:left="10"/>
        <w:jc w:val="both"/>
        <w:rPr>
          <w:b/>
          <w:color w:val="000000"/>
          <w:spacing w:val="7"/>
          <w:sz w:val="24"/>
          <w:szCs w:val="24"/>
        </w:rPr>
      </w:pPr>
    </w:p>
    <w:p w:rsidR="003E3DFC" w:rsidRDefault="003E3DFC" w:rsidP="00531554">
      <w:pPr>
        <w:shd w:val="clear" w:color="auto" w:fill="FFFFFF"/>
        <w:spacing w:line="283" w:lineRule="exact"/>
        <w:ind w:left="10"/>
        <w:jc w:val="both"/>
        <w:rPr>
          <w:b/>
          <w:color w:val="000000"/>
          <w:spacing w:val="7"/>
          <w:sz w:val="24"/>
          <w:szCs w:val="24"/>
        </w:rPr>
      </w:pPr>
    </w:p>
    <w:p w:rsidR="003E3DFC" w:rsidRDefault="003E3DFC" w:rsidP="00531554">
      <w:pPr>
        <w:shd w:val="clear" w:color="auto" w:fill="FFFFFF"/>
        <w:spacing w:line="283" w:lineRule="exact"/>
        <w:ind w:left="10"/>
        <w:jc w:val="both"/>
        <w:rPr>
          <w:b/>
          <w:color w:val="000000"/>
          <w:spacing w:val="7"/>
          <w:sz w:val="24"/>
          <w:szCs w:val="24"/>
        </w:rPr>
      </w:pPr>
    </w:p>
    <w:p w:rsidR="003E3DFC" w:rsidRDefault="003E3DFC" w:rsidP="00531554">
      <w:pPr>
        <w:shd w:val="clear" w:color="auto" w:fill="FFFFFF"/>
        <w:spacing w:line="283" w:lineRule="exact"/>
        <w:ind w:left="10"/>
        <w:jc w:val="both"/>
        <w:rPr>
          <w:b/>
          <w:color w:val="000000"/>
          <w:spacing w:val="7"/>
          <w:sz w:val="24"/>
          <w:szCs w:val="24"/>
        </w:rPr>
      </w:pPr>
    </w:p>
    <w:p w:rsidR="003E3DFC" w:rsidRDefault="003E3DFC" w:rsidP="00531554">
      <w:pPr>
        <w:shd w:val="clear" w:color="auto" w:fill="FFFFFF"/>
        <w:spacing w:line="283" w:lineRule="exact"/>
        <w:ind w:left="10"/>
        <w:jc w:val="both"/>
        <w:rPr>
          <w:b/>
          <w:color w:val="000000"/>
          <w:spacing w:val="7"/>
          <w:sz w:val="24"/>
          <w:szCs w:val="24"/>
        </w:rPr>
      </w:pPr>
    </w:p>
    <w:p w:rsidR="003E3DFC" w:rsidRDefault="003E3DFC" w:rsidP="00531554">
      <w:pPr>
        <w:shd w:val="clear" w:color="auto" w:fill="FFFFFF"/>
        <w:spacing w:line="283" w:lineRule="exact"/>
        <w:ind w:left="10"/>
        <w:jc w:val="both"/>
        <w:rPr>
          <w:b/>
          <w:color w:val="000000"/>
          <w:spacing w:val="7"/>
          <w:sz w:val="24"/>
          <w:szCs w:val="24"/>
        </w:rPr>
      </w:pPr>
    </w:p>
    <w:p w:rsidR="003E3DFC" w:rsidRDefault="003E3DFC" w:rsidP="00531554">
      <w:pPr>
        <w:shd w:val="clear" w:color="auto" w:fill="FFFFFF"/>
        <w:spacing w:line="283" w:lineRule="exact"/>
        <w:ind w:left="10"/>
        <w:jc w:val="both"/>
        <w:rPr>
          <w:b/>
          <w:color w:val="000000"/>
          <w:spacing w:val="7"/>
          <w:sz w:val="24"/>
          <w:szCs w:val="24"/>
        </w:rPr>
      </w:pPr>
    </w:p>
    <w:p w:rsidR="003E3DFC" w:rsidRDefault="003E3DFC" w:rsidP="00531554">
      <w:pPr>
        <w:shd w:val="clear" w:color="auto" w:fill="FFFFFF"/>
        <w:spacing w:line="283" w:lineRule="exact"/>
        <w:ind w:left="10"/>
        <w:jc w:val="both"/>
        <w:rPr>
          <w:b/>
          <w:color w:val="000000"/>
          <w:spacing w:val="7"/>
          <w:sz w:val="24"/>
          <w:szCs w:val="24"/>
        </w:rPr>
      </w:pPr>
    </w:p>
    <w:p w:rsidR="003E3DFC" w:rsidRDefault="003E3DFC" w:rsidP="00531554">
      <w:pPr>
        <w:shd w:val="clear" w:color="auto" w:fill="FFFFFF"/>
        <w:spacing w:line="283" w:lineRule="exact"/>
        <w:ind w:left="10"/>
        <w:jc w:val="both"/>
        <w:rPr>
          <w:b/>
          <w:color w:val="000000"/>
          <w:spacing w:val="7"/>
          <w:sz w:val="24"/>
          <w:szCs w:val="24"/>
        </w:rPr>
      </w:pPr>
    </w:p>
    <w:p w:rsidR="003E3DFC" w:rsidRDefault="003E3DFC"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531554">
      <w:pPr>
        <w:shd w:val="clear" w:color="auto" w:fill="FFFFFF"/>
        <w:spacing w:line="283" w:lineRule="exact"/>
        <w:ind w:left="10"/>
        <w:jc w:val="both"/>
        <w:rPr>
          <w:b/>
          <w:color w:val="000000"/>
          <w:spacing w:val="7"/>
          <w:sz w:val="24"/>
          <w:szCs w:val="24"/>
        </w:rPr>
      </w:pPr>
    </w:p>
    <w:p w:rsidR="00E13F8A" w:rsidRDefault="00E13F8A" w:rsidP="008359B8">
      <w:pPr>
        <w:shd w:val="clear" w:color="auto" w:fill="FFFFFF"/>
        <w:spacing w:line="283" w:lineRule="exact"/>
        <w:jc w:val="both"/>
        <w:rPr>
          <w:b/>
          <w:color w:val="000000"/>
          <w:spacing w:val="7"/>
          <w:sz w:val="24"/>
          <w:szCs w:val="24"/>
        </w:rPr>
      </w:pPr>
    </w:p>
    <w:p w:rsidR="003E3DFC" w:rsidRDefault="003E3DFC" w:rsidP="008359B8">
      <w:pPr>
        <w:shd w:val="clear" w:color="auto" w:fill="FFFFFF"/>
        <w:spacing w:line="283" w:lineRule="exact"/>
        <w:jc w:val="both"/>
        <w:rPr>
          <w:b/>
          <w:color w:val="000000"/>
          <w:spacing w:val="7"/>
          <w:sz w:val="24"/>
          <w:szCs w:val="24"/>
        </w:rPr>
      </w:pPr>
    </w:p>
    <w:p w:rsidR="003E3DFC" w:rsidRDefault="003E3DFC" w:rsidP="008359B8">
      <w:pPr>
        <w:shd w:val="clear" w:color="auto" w:fill="FFFFFF"/>
        <w:spacing w:line="283" w:lineRule="exact"/>
        <w:jc w:val="both"/>
        <w:rPr>
          <w:b/>
          <w:color w:val="000000"/>
          <w:spacing w:val="7"/>
          <w:sz w:val="24"/>
          <w:szCs w:val="24"/>
        </w:rPr>
      </w:pPr>
    </w:p>
    <w:p w:rsidR="003E3DFC" w:rsidRDefault="003E3DFC" w:rsidP="008359B8">
      <w:pPr>
        <w:shd w:val="clear" w:color="auto" w:fill="FFFFFF"/>
        <w:spacing w:line="283" w:lineRule="exact"/>
        <w:jc w:val="both"/>
        <w:rPr>
          <w:b/>
          <w:color w:val="000000"/>
          <w:spacing w:val="7"/>
          <w:sz w:val="24"/>
          <w:szCs w:val="24"/>
        </w:rPr>
      </w:pPr>
    </w:p>
    <w:p w:rsidR="003E3DFC" w:rsidRDefault="003E3DFC" w:rsidP="008359B8">
      <w:pPr>
        <w:shd w:val="clear" w:color="auto" w:fill="FFFFFF"/>
        <w:spacing w:line="283" w:lineRule="exact"/>
        <w:jc w:val="both"/>
        <w:rPr>
          <w:b/>
          <w:color w:val="000000"/>
          <w:spacing w:val="7"/>
          <w:sz w:val="24"/>
          <w:szCs w:val="24"/>
        </w:rPr>
      </w:pPr>
    </w:p>
    <w:p w:rsidR="003E3DFC" w:rsidRDefault="003E3DFC" w:rsidP="008359B8">
      <w:pPr>
        <w:shd w:val="clear" w:color="auto" w:fill="FFFFFF"/>
        <w:spacing w:line="283" w:lineRule="exact"/>
        <w:jc w:val="both"/>
        <w:rPr>
          <w:b/>
          <w:color w:val="000000"/>
          <w:spacing w:val="7"/>
          <w:sz w:val="24"/>
          <w:szCs w:val="24"/>
        </w:rPr>
      </w:pPr>
    </w:p>
    <w:p w:rsidR="003E3DFC" w:rsidRDefault="003E3DFC" w:rsidP="008359B8">
      <w:pPr>
        <w:shd w:val="clear" w:color="auto" w:fill="FFFFFF"/>
        <w:spacing w:line="283" w:lineRule="exact"/>
        <w:jc w:val="both"/>
        <w:rPr>
          <w:b/>
          <w:color w:val="000000"/>
          <w:spacing w:val="7"/>
          <w:sz w:val="24"/>
          <w:szCs w:val="24"/>
        </w:rPr>
      </w:pPr>
    </w:p>
    <w:p w:rsidR="003E3DFC" w:rsidRDefault="003E3DFC" w:rsidP="008359B8">
      <w:pPr>
        <w:shd w:val="clear" w:color="auto" w:fill="FFFFFF"/>
        <w:spacing w:line="283" w:lineRule="exact"/>
        <w:jc w:val="both"/>
        <w:rPr>
          <w:b/>
          <w:color w:val="000000"/>
          <w:spacing w:val="7"/>
          <w:sz w:val="24"/>
          <w:szCs w:val="24"/>
        </w:rPr>
      </w:pPr>
    </w:p>
    <w:p w:rsidR="003E3DFC" w:rsidRDefault="003E3DFC" w:rsidP="008359B8">
      <w:pPr>
        <w:shd w:val="clear" w:color="auto" w:fill="FFFFFF"/>
        <w:spacing w:line="283" w:lineRule="exact"/>
        <w:jc w:val="both"/>
        <w:rPr>
          <w:b/>
          <w:color w:val="000000"/>
          <w:spacing w:val="7"/>
          <w:sz w:val="24"/>
          <w:szCs w:val="24"/>
        </w:rPr>
      </w:pPr>
    </w:p>
    <w:p w:rsidR="003E3DFC" w:rsidRDefault="003E3DFC" w:rsidP="008359B8">
      <w:pPr>
        <w:shd w:val="clear" w:color="auto" w:fill="FFFFFF"/>
        <w:spacing w:line="283" w:lineRule="exact"/>
        <w:jc w:val="both"/>
        <w:rPr>
          <w:b/>
          <w:color w:val="000000"/>
          <w:spacing w:val="7"/>
          <w:sz w:val="24"/>
          <w:szCs w:val="24"/>
        </w:rPr>
      </w:pPr>
    </w:p>
    <w:p w:rsidR="003E3DFC" w:rsidRDefault="003E3DFC"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7F382E" w:rsidRDefault="007F382E" w:rsidP="008359B8">
      <w:pPr>
        <w:shd w:val="clear" w:color="auto" w:fill="FFFFFF"/>
        <w:spacing w:line="283" w:lineRule="exact"/>
        <w:jc w:val="both"/>
        <w:rPr>
          <w:b/>
          <w:color w:val="000000"/>
          <w:spacing w:val="7"/>
          <w:sz w:val="24"/>
          <w:szCs w:val="24"/>
        </w:rPr>
      </w:pPr>
    </w:p>
    <w:p w:rsidR="003E3DFC" w:rsidRDefault="003E3DFC" w:rsidP="008359B8">
      <w:pPr>
        <w:shd w:val="clear" w:color="auto" w:fill="FFFFFF"/>
        <w:spacing w:line="283" w:lineRule="exact"/>
        <w:jc w:val="both"/>
        <w:rPr>
          <w:b/>
          <w:color w:val="000000"/>
          <w:spacing w:val="7"/>
          <w:sz w:val="24"/>
          <w:szCs w:val="24"/>
        </w:rPr>
      </w:pPr>
    </w:p>
    <w:p w:rsidR="00963DE0" w:rsidRDefault="00963DE0" w:rsidP="00531554">
      <w:pPr>
        <w:shd w:val="clear" w:color="auto" w:fill="FFFFFF"/>
        <w:spacing w:line="283" w:lineRule="exact"/>
        <w:ind w:left="10"/>
        <w:jc w:val="both"/>
        <w:rPr>
          <w:b/>
          <w:color w:val="000000"/>
          <w:spacing w:val="7"/>
          <w:sz w:val="24"/>
          <w:szCs w:val="24"/>
        </w:rPr>
      </w:pPr>
    </w:p>
    <w:p w:rsidR="00531554" w:rsidRDefault="00BE2A2A" w:rsidP="00531554">
      <w:pPr>
        <w:shd w:val="clear" w:color="auto" w:fill="FFFFFF"/>
        <w:spacing w:line="283" w:lineRule="exact"/>
        <w:ind w:left="10"/>
        <w:jc w:val="both"/>
        <w:rPr>
          <w:b/>
        </w:rPr>
      </w:pPr>
      <w:r w:rsidRPr="00E83DC4">
        <w:rPr>
          <w:b/>
          <w:color w:val="000000"/>
          <w:spacing w:val="7"/>
          <w:sz w:val="24"/>
          <w:szCs w:val="24"/>
        </w:rPr>
        <w:t xml:space="preserve">Ответственный за выпуск: глава Хохольского городского поселения Хохольского </w:t>
      </w:r>
      <w:r w:rsidR="00531554">
        <w:rPr>
          <w:b/>
          <w:color w:val="000000"/>
          <w:spacing w:val="6"/>
          <w:sz w:val="24"/>
          <w:szCs w:val="24"/>
        </w:rPr>
        <w:t>м</w:t>
      </w:r>
      <w:r w:rsidRPr="00E83DC4">
        <w:rPr>
          <w:b/>
          <w:color w:val="000000"/>
          <w:spacing w:val="6"/>
          <w:sz w:val="24"/>
          <w:szCs w:val="24"/>
        </w:rPr>
        <w:t>униципального района Воронежской области Колядин Алексей Николаевич.</w:t>
      </w:r>
    </w:p>
    <w:p w:rsidR="00BE2A2A" w:rsidRPr="00E83DC4" w:rsidRDefault="00BE2A2A" w:rsidP="00531554">
      <w:pPr>
        <w:shd w:val="clear" w:color="auto" w:fill="FFFFFF"/>
        <w:spacing w:line="283" w:lineRule="exact"/>
        <w:ind w:left="10"/>
        <w:jc w:val="both"/>
        <w:rPr>
          <w:b/>
        </w:rPr>
      </w:pPr>
      <w:r w:rsidRPr="00E83DC4">
        <w:rPr>
          <w:b/>
          <w:color w:val="000000"/>
          <w:spacing w:val="5"/>
          <w:sz w:val="24"/>
          <w:szCs w:val="24"/>
        </w:rPr>
        <w:t xml:space="preserve">Адрес редакции: 396841 Воронежская область, Хохольский район, р.п. Хохольский, </w:t>
      </w:r>
      <w:r w:rsidRPr="00E83DC4">
        <w:rPr>
          <w:b/>
          <w:color w:val="000000"/>
          <w:spacing w:val="4"/>
          <w:sz w:val="24"/>
          <w:szCs w:val="24"/>
        </w:rPr>
        <w:t>ул. Школьная, д. 4 тел.(47371) 41-5-89</w:t>
      </w:r>
    </w:p>
    <w:p w:rsidR="00BE2A2A" w:rsidRPr="00E83DC4" w:rsidRDefault="00BE2A2A" w:rsidP="00E83DC4">
      <w:pPr>
        <w:shd w:val="clear" w:color="auto" w:fill="FFFFFF"/>
        <w:spacing w:line="278" w:lineRule="exact"/>
        <w:ind w:left="14"/>
        <w:jc w:val="both"/>
        <w:rPr>
          <w:b/>
        </w:rPr>
      </w:pPr>
      <w:r w:rsidRPr="00E83DC4">
        <w:rPr>
          <w:b/>
          <w:color w:val="000000"/>
          <w:spacing w:val="4"/>
          <w:sz w:val="24"/>
          <w:szCs w:val="24"/>
        </w:rPr>
        <w:t xml:space="preserve">Адрес издателя: 396841 Воронежская область, Хохольский район, р.п. Хохольский, </w:t>
      </w:r>
      <w:r w:rsidRPr="00E83DC4">
        <w:rPr>
          <w:b/>
          <w:color w:val="000000"/>
          <w:spacing w:val="6"/>
          <w:sz w:val="24"/>
          <w:szCs w:val="24"/>
        </w:rPr>
        <w:t>ул. Школьная, д. 4</w:t>
      </w:r>
    </w:p>
    <w:p w:rsidR="00BE2A2A" w:rsidRPr="00531554" w:rsidRDefault="00531554" w:rsidP="00531554">
      <w:pPr>
        <w:shd w:val="clear" w:color="auto" w:fill="FFFFFF"/>
        <w:spacing w:line="278" w:lineRule="exact"/>
        <w:ind w:left="14"/>
        <w:jc w:val="both"/>
        <w:rPr>
          <w:b/>
        </w:rPr>
      </w:pPr>
      <w:r>
        <w:rPr>
          <w:b/>
          <w:color w:val="000000"/>
          <w:spacing w:val="6"/>
          <w:sz w:val="24"/>
          <w:szCs w:val="24"/>
        </w:rPr>
        <w:t xml:space="preserve">Адрес </w:t>
      </w:r>
      <w:r w:rsidR="00BE2A2A" w:rsidRPr="00E83DC4">
        <w:rPr>
          <w:b/>
          <w:color w:val="000000"/>
          <w:spacing w:val="6"/>
          <w:sz w:val="24"/>
          <w:szCs w:val="24"/>
        </w:rPr>
        <w:t>типографии: 396841 Воронежская область, Хохольский район, р.п.</w:t>
      </w:r>
      <w:r w:rsidR="00E13F8A">
        <w:rPr>
          <w:b/>
          <w:color w:val="000000"/>
          <w:spacing w:val="6"/>
          <w:sz w:val="24"/>
          <w:szCs w:val="24"/>
        </w:rPr>
        <w:t xml:space="preserve"> </w:t>
      </w:r>
      <w:r w:rsidR="00BE2A2A" w:rsidRPr="00E83DC4">
        <w:rPr>
          <w:b/>
          <w:color w:val="000000"/>
          <w:spacing w:val="6"/>
          <w:sz w:val="24"/>
          <w:szCs w:val="24"/>
        </w:rPr>
        <w:t>Хохольский, ул. Школьная, д. 4</w:t>
      </w:r>
    </w:p>
    <w:p w:rsidR="00BE2A2A" w:rsidRPr="00E83DC4" w:rsidRDefault="00BE2A2A" w:rsidP="00E83DC4">
      <w:pPr>
        <w:shd w:val="clear" w:color="auto" w:fill="FFFFFF"/>
        <w:spacing w:line="278" w:lineRule="exact"/>
        <w:ind w:left="14"/>
        <w:jc w:val="both"/>
        <w:rPr>
          <w:b/>
          <w:color w:val="000000"/>
          <w:spacing w:val="6"/>
          <w:sz w:val="24"/>
          <w:szCs w:val="24"/>
        </w:rPr>
      </w:pPr>
      <w:r w:rsidRPr="00E83DC4">
        <w:rPr>
          <w:b/>
          <w:color w:val="000000"/>
          <w:spacing w:val="6"/>
          <w:sz w:val="24"/>
          <w:szCs w:val="24"/>
        </w:rPr>
        <w:t xml:space="preserve">Подписано к печати: </w:t>
      </w:r>
      <w:r w:rsidR="003E3DFC">
        <w:rPr>
          <w:b/>
          <w:color w:val="000000"/>
          <w:spacing w:val="6"/>
          <w:sz w:val="24"/>
          <w:szCs w:val="24"/>
        </w:rPr>
        <w:t>06.07.2020 года, 11</w:t>
      </w:r>
      <w:r w:rsidR="008359B8">
        <w:rPr>
          <w:b/>
          <w:color w:val="000000"/>
          <w:spacing w:val="6"/>
          <w:sz w:val="24"/>
          <w:szCs w:val="24"/>
        </w:rPr>
        <w:t xml:space="preserve"> часов 0</w:t>
      </w:r>
      <w:r>
        <w:rPr>
          <w:b/>
          <w:color w:val="000000"/>
          <w:spacing w:val="6"/>
          <w:sz w:val="24"/>
          <w:szCs w:val="24"/>
        </w:rPr>
        <w:t>0 минут</w:t>
      </w:r>
    </w:p>
    <w:p w:rsidR="00BE2A2A" w:rsidRPr="00E83DC4" w:rsidRDefault="00BE2A2A" w:rsidP="00E83DC4">
      <w:pPr>
        <w:shd w:val="clear" w:color="auto" w:fill="FFFFFF"/>
        <w:spacing w:line="278" w:lineRule="exact"/>
        <w:ind w:left="14"/>
        <w:jc w:val="both"/>
        <w:rPr>
          <w:b/>
          <w:color w:val="000000"/>
          <w:spacing w:val="6"/>
          <w:sz w:val="24"/>
          <w:szCs w:val="24"/>
        </w:rPr>
      </w:pPr>
      <w:r w:rsidRPr="00E83DC4">
        <w:rPr>
          <w:b/>
          <w:color w:val="000000"/>
          <w:spacing w:val="6"/>
          <w:sz w:val="24"/>
          <w:szCs w:val="24"/>
        </w:rPr>
        <w:t xml:space="preserve">Тираж </w:t>
      </w:r>
      <w:r>
        <w:rPr>
          <w:b/>
          <w:color w:val="000000"/>
          <w:spacing w:val="6"/>
          <w:sz w:val="24"/>
          <w:szCs w:val="24"/>
        </w:rPr>
        <w:t>10</w:t>
      </w:r>
      <w:r w:rsidRPr="00E83DC4">
        <w:rPr>
          <w:b/>
          <w:color w:val="000000"/>
          <w:spacing w:val="6"/>
          <w:sz w:val="24"/>
          <w:szCs w:val="24"/>
        </w:rPr>
        <w:t xml:space="preserve"> экз.</w:t>
      </w:r>
    </w:p>
    <w:p w:rsidR="00BE2A2A" w:rsidRPr="00E83DC4" w:rsidRDefault="00BE2A2A" w:rsidP="00E83DC4">
      <w:pPr>
        <w:shd w:val="clear" w:color="auto" w:fill="FFFFFF"/>
        <w:spacing w:line="278" w:lineRule="exact"/>
        <w:ind w:left="14"/>
        <w:jc w:val="both"/>
        <w:rPr>
          <w:b/>
          <w:color w:val="000000"/>
          <w:spacing w:val="6"/>
          <w:sz w:val="24"/>
          <w:szCs w:val="24"/>
        </w:rPr>
      </w:pPr>
      <w:r w:rsidRPr="00E83DC4">
        <w:rPr>
          <w:b/>
          <w:color w:val="000000"/>
          <w:spacing w:val="6"/>
          <w:sz w:val="24"/>
          <w:szCs w:val="24"/>
        </w:rPr>
        <w:t>Распространяется бесплатно</w:t>
      </w:r>
    </w:p>
    <w:p w:rsidR="00BE2A2A" w:rsidRPr="00E83DC4" w:rsidRDefault="00BE2A2A" w:rsidP="00BE1E61">
      <w:pPr>
        <w:shd w:val="clear" w:color="auto" w:fill="FFFFFF"/>
        <w:spacing w:line="278" w:lineRule="exact"/>
        <w:ind w:left="14"/>
        <w:jc w:val="both"/>
        <w:rPr>
          <w:b/>
        </w:rPr>
      </w:pPr>
      <w:r w:rsidRPr="00E83DC4">
        <w:rPr>
          <w:b/>
          <w:color w:val="000000"/>
          <w:spacing w:val="6"/>
          <w:sz w:val="24"/>
          <w:szCs w:val="24"/>
        </w:rPr>
        <w:t xml:space="preserve">Тираж </w:t>
      </w:r>
      <w:r>
        <w:rPr>
          <w:b/>
          <w:color w:val="000000"/>
          <w:spacing w:val="6"/>
          <w:sz w:val="24"/>
          <w:szCs w:val="24"/>
        </w:rPr>
        <w:t>10</w:t>
      </w:r>
      <w:r w:rsidRPr="00E83DC4">
        <w:rPr>
          <w:b/>
          <w:color w:val="000000"/>
          <w:spacing w:val="6"/>
          <w:sz w:val="24"/>
          <w:szCs w:val="24"/>
        </w:rPr>
        <w:t xml:space="preserve"> экз.</w:t>
      </w:r>
    </w:p>
    <w:sectPr w:rsidR="00BE2A2A" w:rsidRPr="00E83DC4" w:rsidSect="004D30A2">
      <w:type w:val="continuous"/>
      <w:pgSz w:w="11909" w:h="16834"/>
      <w:pgMar w:top="709" w:right="710" w:bottom="426" w:left="993" w:header="720" w:footer="720" w:gutter="0"/>
      <w:cols w:space="6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6DC" w:rsidRDefault="00F626DC" w:rsidP="00E83DC4">
      <w:r>
        <w:separator/>
      </w:r>
    </w:p>
  </w:endnote>
  <w:endnote w:type="continuationSeparator" w:id="0">
    <w:p w:rsidR="00F626DC" w:rsidRDefault="00F626DC" w:rsidP="00E83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6DC" w:rsidRDefault="00F626DC" w:rsidP="00E83DC4">
      <w:r>
        <w:separator/>
      </w:r>
    </w:p>
  </w:footnote>
  <w:footnote w:type="continuationSeparator" w:id="0">
    <w:p w:rsidR="00F626DC" w:rsidRDefault="00F626DC" w:rsidP="00E83D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107E65DE"/>
    <w:multiLevelType w:val="hybridMultilevel"/>
    <w:tmpl w:val="2A706798"/>
    <w:lvl w:ilvl="0" w:tplc="35D0E052">
      <w:start w:val="1"/>
      <w:numFmt w:val="decimal"/>
      <w:lvlText w:val="%1)"/>
      <w:lvlJc w:val="left"/>
      <w:pPr>
        <w:ind w:left="960" w:hanging="360"/>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2">
    <w:nsid w:val="338F3A4A"/>
    <w:multiLevelType w:val="hybridMultilevel"/>
    <w:tmpl w:val="7520B654"/>
    <w:lvl w:ilvl="0" w:tplc="6FCA19F6">
      <w:start w:val="1"/>
      <w:numFmt w:val="decimal"/>
      <w:lvlText w:val="%1."/>
      <w:lvlJc w:val="left"/>
      <w:pPr>
        <w:ind w:left="1035" w:hanging="360"/>
      </w:pPr>
      <w:rPr>
        <w:color w:val="000000"/>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start w:val="1"/>
      <w:numFmt w:val="decimal"/>
      <w:lvlText w:val="%4."/>
      <w:lvlJc w:val="left"/>
      <w:pPr>
        <w:ind w:left="3195" w:hanging="360"/>
      </w:pPr>
    </w:lvl>
    <w:lvl w:ilvl="4" w:tplc="04190019">
      <w:start w:val="1"/>
      <w:numFmt w:val="lowerLetter"/>
      <w:lvlText w:val="%5."/>
      <w:lvlJc w:val="left"/>
      <w:pPr>
        <w:ind w:left="3915" w:hanging="360"/>
      </w:pPr>
    </w:lvl>
    <w:lvl w:ilvl="5" w:tplc="0419001B">
      <w:start w:val="1"/>
      <w:numFmt w:val="lowerRoman"/>
      <w:lvlText w:val="%6."/>
      <w:lvlJc w:val="right"/>
      <w:pPr>
        <w:ind w:left="4635" w:hanging="180"/>
      </w:pPr>
    </w:lvl>
    <w:lvl w:ilvl="6" w:tplc="0419000F">
      <w:start w:val="1"/>
      <w:numFmt w:val="decimal"/>
      <w:lvlText w:val="%7."/>
      <w:lvlJc w:val="left"/>
      <w:pPr>
        <w:ind w:left="5355" w:hanging="360"/>
      </w:pPr>
    </w:lvl>
    <w:lvl w:ilvl="7" w:tplc="04190019">
      <w:start w:val="1"/>
      <w:numFmt w:val="lowerLetter"/>
      <w:lvlText w:val="%8."/>
      <w:lvlJc w:val="left"/>
      <w:pPr>
        <w:ind w:left="6075" w:hanging="360"/>
      </w:pPr>
    </w:lvl>
    <w:lvl w:ilvl="8" w:tplc="0419001B">
      <w:start w:val="1"/>
      <w:numFmt w:val="lowerRoman"/>
      <w:lvlText w:val="%9."/>
      <w:lvlJc w:val="right"/>
      <w:pPr>
        <w:ind w:left="6795" w:hanging="180"/>
      </w:pPr>
    </w:lvl>
  </w:abstractNum>
  <w:abstractNum w:abstractNumId="3">
    <w:nsid w:val="7E2478F7"/>
    <w:multiLevelType w:val="multilevel"/>
    <w:tmpl w:val="B9AA4D40"/>
    <w:lvl w:ilvl="0">
      <w:start w:val="6"/>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3"/>
  </w:num>
  <w:num w:numId="2">
    <w:abstractNumId w:val="0"/>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3DC4"/>
    <w:rsid w:val="000072F3"/>
    <w:rsid w:val="0001515E"/>
    <w:rsid w:val="00015F42"/>
    <w:rsid w:val="000201F0"/>
    <w:rsid w:val="00020DCC"/>
    <w:rsid w:val="00027D27"/>
    <w:rsid w:val="00057DFE"/>
    <w:rsid w:val="00066F84"/>
    <w:rsid w:val="000754E1"/>
    <w:rsid w:val="000767FD"/>
    <w:rsid w:val="000A2930"/>
    <w:rsid w:val="000B00C6"/>
    <w:rsid w:val="000B1857"/>
    <w:rsid w:val="000C525B"/>
    <w:rsid w:val="000F4343"/>
    <w:rsid w:val="000F6C0A"/>
    <w:rsid w:val="0010547C"/>
    <w:rsid w:val="00113756"/>
    <w:rsid w:val="00131DE9"/>
    <w:rsid w:val="00131E7F"/>
    <w:rsid w:val="00134A8B"/>
    <w:rsid w:val="00140A0E"/>
    <w:rsid w:val="00165E3F"/>
    <w:rsid w:val="00170E33"/>
    <w:rsid w:val="00176EAA"/>
    <w:rsid w:val="00181487"/>
    <w:rsid w:val="00187F14"/>
    <w:rsid w:val="00196A3C"/>
    <w:rsid w:val="00197897"/>
    <w:rsid w:val="001B2ED2"/>
    <w:rsid w:val="001B4D23"/>
    <w:rsid w:val="001D4C0C"/>
    <w:rsid w:val="001E50EC"/>
    <w:rsid w:val="001E5AC0"/>
    <w:rsid w:val="001F400B"/>
    <w:rsid w:val="001F6837"/>
    <w:rsid w:val="002000A1"/>
    <w:rsid w:val="002027F1"/>
    <w:rsid w:val="002049EC"/>
    <w:rsid w:val="002061C1"/>
    <w:rsid w:val="00215BB9"/>
    <w:rsid w:val="00215D43"/>
    <w:rsid w:val="0022010C"/>
    <w:rsid w:val="00221C9B"/>
    <w:rsid w:val="00232185"/>
    <w:rsid w:val="0023623A"/>
    <w:rsid w:val="00237E4B"/>
    <w:rsid w:val="00253144"/>
    <w:rsid w:val="002818F9"/>
    <w:rsid w:val="002851F3"/>
    <w:rsid w:val="00290A63"/>
    <w:rsid w:val="00293111"/>
    <w:rsid w:val="002B3E21"/>
    <w:rsid w:val="002E406F"/>
    <w:rsid w:val="002F10C1"/>
    <w:rsid w:val="002F3106"/>
    <w:rsid w:val="002F66FA"/>
    <w:rsid w:val="002F732E"/>
    <w:rsid w:val="003036E7"/>
    <w:rsid w:val="003145F3"/>
    <w:rsid w:val="00316E78"/>
    <w:rsid w:val="00323957"/>
    <w:rsid w:val="0032582B"/>
    <w:rsid w:val="003312A2"/>
    <w:rsid w:val="00334FE2"/>
    <w:rsid w:val="00341398"/>
    <w:rsid w:val="00343361"/>
    <w:rsid w:val="003547CE"/>
    <w:rsid w:val="00357270"/>
    <w:rsid w:val="003A2A41"/>
    <w:rsid w:val="003A3FC0"/>
    <w:rsid w:val="003D76EE"/>
    <w:rsid w:val="003E07F1"/>
    <w:rsid w:val="003E0F99"/>
    <w:rsid w:val="003E3DFC"/>
    <w:rsid w:val="003F01AA"/>
    <w:rsid w:val="00401435"/>
    <w:rsid w:val="00401BAE"/>
    <w:rsid w:val="004146AF"/>
    <w:rsid w:val="00414A8E"/>
    <w:rsid w:val="00421C7F"/>
    <w:rsid w:val="0042335C"/>
    <w:rsid w:val="00433AB5"/>
    <w:rsid w:val="00441A97"/>
    <w:rsid w:val="004469E3"/>
    <w:rsid w:val="00447279"/>
    <w:rsid w:val="0044758E"/>
    <w:rsid w:val="004569CB"/>
    <w:rsid w:val="00464C90"/>
    <w:rsid w:val="00486442"/>
    <w:rsid w:val="00492816"/>
    <w:rsid w:val="004C32D7"/>
    <w:rsid w:val="004D226E"/>
    <w:rsid w:val="004D30A2"/>
    <w:rsid w:val="004F52F5"/>
    <w:rsid w:val="005159D8"/>
    <w:rsid w:val="00531554"/>
    <w:rsid w:val="005349C5"/>
    <w:rsid w:val="00550F0A"/>
    <w:rsid w:val="00555FB3"/>
    <w:rsid w:val="00561244"/>
    <w:rsid w:val="005615F9"/>
    <w:rsid w:val="0056664A"/>
    <w:rsid w:val="00580BAA"/>
    <w:rsid w:val="005A0DCA"/>
    <w:rsid w:val="005A12CF"/>
    <w:rsid w:val="005B78E4"/>
    <w:rsid w:val="005D34FA"/>
    <w:rsid w:val="005D39BF"/>
    <w:rsid w:val="005E22F9"/>
    <w:rsid w:val="005F1284"/>
    <w:rsid w:val="006001C9"/>
    <w:rsid w:val="00625FD7"/>
    <w:rsid w:val="00631786"/>
    <w:rsid w:val="00632F73"/>
    <w:rsid w:val="00640004"/>
    <w:rsid w:val="006400A4"/>
    <w:rsid w:val="00651647"/>
    <w:rsid w:val="00667AD2"/>
    <w:rsid w:val="006A3A30"/>
    <w:rsid w:val="006A7DDC"/>
    <w:rsid w:val="006B5CDF"/>
    <w:rsid w:val="006D2BBE"/>
    <w:rsid w:val="006D3FFB"/>
    <w:rsid w:val="006D4FD0"/>
    <w:rsid w:val="006E4E0B"/>
    <w:rsid w:val="007015AA"/>
    <w:rsid w:val="007068B9"/>
    <w:rsid w:val="0073221B"/>
    <w:rsid w:val="0074707E"/>
    <w:rsid w:val="0077343F"/>
    <w:rsid w:val="00773541"/>
    <w:rsid w:val="00777EE2"/>
    <w:rsid w:val="007A490A"/>
    <w:rsid w:val="007A540C"/>
    <w:rsid w:val="007C47A7"/>
    <w:rsid w:val="007C6356"/>
    <w:rsid w:val="007C6B61"/>
    <w:rsid w:val="007D7FB9"/>
    <w:rsid w:val="007F382E"/>
    <w:rsid w:val="00802DDD"/>
    <w:rsid w:val="008056C6"/>
    <w:rsid w:val="00807A31"/>
    <w:rsid w:val="0081368E"/>
    <w:rsid w:val="00817BB2"/>
    <w:rsid w:val="00820E06"/>
    <w:rsid w:val="0082648F"/>
    <w:rsid w:val="008332BE"/>
    <w:rsid w:val="008359B8"/>
    <w:rsid w:val="008410D2"/>
    <w:rsid w:val="00847154"/>
    <w:rsid w:val="00854927"/>
    <w:rsid w:val="0087009A"/>
    <w:rsid w:val="00875F1F"/>
    <w:rsid w:val="00892B7E"/>
    <w:rsid w:val="008A5A02"/>
    <w:rsid w:val="008A7D6F"/>
    <w:rsid w:val="008B358A"/>
    <w:rsid w:val="008B6AD0"/>
    <w:rsid w:val="008C3773"/>
    <w:rsid w:val="008C6C6C"/>
    <w:rsid w:val="008E5B89"/>
    <w:rsid w:val="009040CF"/>
    <w:rsid w:val="009059F1"/>
    <w:rsid w:val="0090697A"/>
    <w:rsid w:val="0091141C"/>
    <w:rsid w:val="00911A4E"/>
    <w:rsid w:val="00962DE1"/>
    <w:rsid w:val="00963DE0"/>
    <w:rsid w:val="009762CC"/>
    <w:rsid w:val="00987473"/>
    <w:rsid w:val="009A7640"/>
    <w:rsid w:val="009A79C0"/>
    <w:rsid w:val="009B0E76"/>
    <w:rsid w:val="009C33FB"/>
    <w:rsid w:val="00A029E8"/>
    <w:rsid w:val="00A06A30"/>
    <w:rsid w:val="00A121BB"/>
    <w:rsid w:val="00A276C5"/>
    <w:rsid w:val="00A44C33"/>
    <w:rsid w:val="00A4591E"/>
    <w:rsid w:val="00A65B9A"/>
    <w:rsid w:val="00A75FC1"/>
    <w:rsid w:val="00AA03B8"/>
    <w:rsid w:val="00AB5BBF"/>
    <w:rsid w:val="00AB7967"/>
    <w:rsid w:val="00AC32B1"/>
    <w:rsid w:val="00AD3FD3"/>
    <w:rsid w:val="00B07328"/>
    <w:rsid w:val="00B125A9"/>
    <w:rsid w:val="00B42BE7"/>
    <w:rsid w:val="00B43C95"/>
    <w:rsid w:val="00B71FBF"/>
    <w:rsid w:val="00B73057"/>
    <w:rsid w:val="00B9086B"/>
    <w:rsid w:val="00BA4944"/>
    <w:rsid w:val="00BE1E61"/>
    <w:rsid w:val="00BE2A2A"/>
    <w:rsid w:val="00BE77EC"/>
    <w:rsid w:val="00C036CA"/>
    <w:rsid w:val="00C07FD3"/>
    <w:rsid w:val="00C2566D"/>
    <w:rsid w:val="00C338EC"/>
    <w:rsid w:val="00C52741"/>
    <w:rsid w:val="00C53498"/>
    <w:rsid w:val="00C62753"/>
    <w:rsid w:val="00C9354F"/>
    <w:rsid w:val="00C950CB"/>
    <w:rsid w:val="00CA0F2C"/>
    <w:rsid w:val="00CA0F8B"/>
    <w:rsid w:val="00CA77F4"/>
    <w:rsid w:val="00CB22EF"/>
    <w:rsid w:val="00CB61E8"/>
    <w:rsid w:val="00CC73C7"/>
    <w:rsid w:val="00CD5C20"/>
    <w:rsid w:val="00CE06F2"/>
    <w:rsid w:val="00CF263B"/>
    <w:rsid w:val="00D2500D"/>
    <w:rsid w:val="00D2526C"/>
    <w:rsid w:val="00D435F2"/>
    <w:rsid w:val="00D6178A"/>
    <w:rsid w:val="00D642E3"/>
    <w:rsid w:val="00D65735"/>
    <w:rsid w:val="00D75242"/>
    <w:rsid w:val="00D90BA2"/>
    <w:rsid w:val="00DB2226"/>
    <w:rsid w:val="00DB7190"/>
    <w:rsid w:val="00DE7957"/>
    <w:rsid w:val="00E07BE1"/>
    <w:rsid w:val="00E12BCA"/>
    <w:rsid w:val="00E13F8A"/>
    <w:rsid w:val="00E14587"/>
    <w:rsid w:val="00E30A5F"/>
    <w:rsid w:val="00E47D9D"/>
    <w:rsid w:val="00E54541"/>
    <w:rsid w:val="00E66A2C"/>
    <w:rsid w:val="00E674CA"/>
    <w:rsid w:val="00E75388"/>
    <w:rsid w:val="00E83DC4"/>
    <w:rsid w:val="00E847E0"/>
    <w:rsid w:val="00E927BD"/>
    <w:rsid w:val="00EA299B"/>
    <w:rsid w:val="00EB2ACC"/>
    <w:rsid w:val="00EB5134"/>
    <w:rsid w:val="00ED25A5"/>
    <w:rsid w:val="00EE1BD3"/>
    <w:rsid w:val="00EE576B"/>
    <w:rsid w:val="00EE6306"/>
    <w:rsid w:val="00EF54F4"/>
    <w:rsid w:val="00F0404A"/>
    <w:rsid w:val="00F130C9"/>
    <w:rsid w:val="00F32884"/>
    <w:rsid w:val="00F40F8F"/>
    <w:rsid w:val="00F626DC"/>
    <w:rsid w:val="00F73308"/>
    <w:rsid w:val="00F7550D"/>
    <w:rsid w:val="00F77448"/>
    <w:rsid w:val="00FA3219"/>
    <w:rsid w:val="00FA349E"/>
    <w:rsid w:val="00FF3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DB6DC64-6F43-4117-9B5B-3AE3151C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63B"/>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E83DC4"/>
    <w:pPr>
      <w:tabs>
        <w:tab w:val="center" w:pos="4677"/>
        <w:tab w:val="right" w:pos="9355"/>
      </w:tabs>
    </w:pPr>
  </w:style>
  <w:style w:type="character" w:customStyle="1" w:styleId="a4">
    <w:name w:val="Верхний колонтитул Знак"/>
    <w:link w:val="a3"/>
    <w:uiPriority w:val="99"/>
    <w:semiHidden/>
    <w:locked/>
    <w:rsid w:val="00E83DC4"/>
    <w:rPr>
      <w:rFonts w:ascii="Times New Roman" w:hAnsi="Times New Roman" w:cs="Times New Roman"/>
      <w:sz w:val="20"/>
      <w:szCs w:val="20"/>
    </w:rPr>
  </w:style>
  <w:style w:type="paragraph" w:styleId="a5">
    <w:name w:val="footer"/>
    <w:basedOn w:val="a"/>
    <w:link w:val="a6"/>
    <w:uiPriority w:val="99"/>
    <w:semiHidden/>
    <w:rsid w:val="00E83DC4"/>
    <w:pPr>
      <w:tabs>
        <w:tab w:val="center" w:pos="4677"/>
        <w:tab w:val="right" w:pos="9355"/>
      </w:tabs>
    </w:pPr>
  </w:style>
  <w:style w:type="character" w:customStyle="1" w:styleId="a6">
    <w:name w:val="Нижний колонтитул Знак"/>
    <w:link w:val="a5"/>
    <w:uiPriority w:val="99"/>
    <w:semiHidden/>
    <w:locked/>
    <w:rsid w:val="00E83DC4"/>
    <w:rPr>
      <w:rFonts w:ascii="Times New Roman" w:hAnsi="Times New Roman" w:cs="Times New Roman"/>
      <w:sz w:val="20"/>
      <w:szCs w:val="20"/>
    </w:rPr>
  </w:style>
  <w:style w:type="paragraph" w:styleId="a7">
    <w:name w:val="Balloon Text"/>
    <w:basedOn w:val="a"/>
    <w:link w:val="a8"/>
    <w:uiPriority w:val="99"/>
    <w:semiHidden/>
    <w:rsid w:val="00E83DC4"/>
    <w:rPr>
      <w:rFonts w:ascii="Tahoma" w:hAnsi="Tahoma" w:cs="Tahoma"/>
      <w:sz w:val="16"/>
      <w:szCs w:val="16"/>
    </w:rPr>
  </w:style>
  <w:style w:type="character" w:customStyle="1" w:styleId="a8">
    <w:name w:val="Текст выноски Знак"/>
    <w:link w:val="a7"/>
    <w:uiPriority w:val="99"/>
    <w:semiHidden/>
    <w:locked/>
    <w:rsid w:val="00E83DC4"/>
    <w:rPr>
      <w:rFonts w:ascii="Tahoma" w:hAnsi="Tahoma" w:cs="Tahoma"/>
      <w:sz w:val="16"/>
      <w:szCs w:val="16"/>
    </w:rPr>
  </w:style>
  <w:style w:type="paragraph" w:customStyle="1" w:styleId="1">
    <w:name w:val="Заголовок1"/>
    <w:basedOn w:val="a"/>
    <w:next w:val="a9"/>
    <w:uiPriority w:val="99"/>
    <w:rsid w:val="00CC73C7"/>
    <w:pPr>
      <w:keepNext/>
      <w:widowControl/>
      <w:suppressAutoHyphens/>
      <w:autoSpaceDE/>
      <w:autoSpaceDN/>
      <w:adjustRightInd/>
      <w:spacing w:before="240" w:after="120"/>
    </w:pPr>
    <w:rPr>
      <w:rFonts w:ascii="Arial" w:eastAsia="Arial Unicode MS" w:hAnsi="Arial" w:cs="Mangal"/>
      <w:sz w:val="28"/>
      <w:szCs w:val="28"/>
      <w:lang w:eastAsia="ar-SA"/>
    </w:rPr>
  </w:style>
  <w:style w:type="paragraph" w:customStyle="1" w:styleId="ConsPlusNormal">
    <w:name w:val="ConsPlusNormal"/>
    <w:link w:val="ConsPlusNormal0"/>
    <w:rsid w:val="00CC73C7"/>
    <w:pPr>
      <w:widowControl w:val="0"/>
      <w:suppressAutoHyphens/>
      <w:autoSpaceDE w:val="0"/>
      <w:ind w:firstLine="720"/>
    </w:pPr>
    <w:rPr>
      <w:rFonts w:ascii="Arial" w:hAnsi="Arial" w:cs="Arial"/>
      <w:lang w:eastAsia="ar-SA"/>
    </w:rPr>
  </w:style>
  <w:style w:type="paragraph" w:styleId="aa">
    <w:name w:val="Normal (Web)"/>
    <w:basedOn w:val="a"/>
    <w:uiPriority w:val="99"/>
    <w:rsid w:val="00CC73C7"/>
    <w:pPr>
      <w:widowControl/>
      <w:autoSpaceDE/>
      <w:autoSpaceDN/>
      <w:adjustRightInd/>
      <w:spacing w:before="280" w:after="280"/>
    </w:pPr>
    <w:rPr>
      <w:sz w:val="24"/>
      <w:szCs w:val="24"/>
      <w:lang w:eastAsia="ar-SA"/>
    </w:rPr>
  </w:style>
  <w:style w:type="paragraph" w:styleId="a9">
    <w:name w:val="Body Text"/>
    <w:basedOn w:val="a"/>
    <w:link w:val="ab"/>
    <w:uiPriority w:val="99"/>
    <w:rsid w:val="00CC73C7"/>
    <w:pPr>
      <w:spacing w:after="120"/>
    </w:pPr>
  </w:style>
  <w:style w:type="character" w:customStyle="1" w:styleId="ab">
    <w:name w:val="Основной текст Знак"/>
    <w:link w:val="a9"/>
    <w:uiPriority w:val="99"/>
    <w:semiHidden/>
    <w:locked/>
    <w:rsid w:val="00847154"/>
    <w:rPr>
      <w:rFonts w:ascii="Times New Roman" w:hAnsi="Times New Roman" w:cs="Times New Roman"/>
      <w:sz w:val="20"/>
      <w:szCs w:val="20"/>
    </w:rPr>
  </w:style>
  <w:style w:type="paragraph" w:styleId="ac">
    <w:name w:val="List Paragraph"/>
    <w:basedOn w:val="a"/>
    <w:uiPriority w:val="34"/>
    <w:qFormat/>
    <w:rsid w:val="00A06A30"/>
    <w:pPr>
      <w:widowControl/>
      <w:autoSpaceDE/>
      <w:autoSpaceDN/>
      <w:adjustRightInd/>
      <w:spacing w:after="200" w:line="276" w:lineRule="auto"/>
      <w:ind w:left="720"/>
      <w:contextualSpacing/>
    </w:pPr>
    <w:rPr>
      <w:rFonts w:ascii="Calibri" w:hAnsi="Calibri"/>
      <w:sz w:val="22"/>
      <w:szCs w:val="22"/>
    </w:rPr>
  </w:style>
  <w:style w:type="character" w:styleId="ad">
    <w:name w:val="Hyperlink"/>
    <w:uiPriority w:val="99"/>
    <w:rsid w:val="00A06A30"/>
    <w:rPr>
      <w:rFonts w:cs="Times New Roman"/>
      <w:color w:val="000080"/>
      <w:u w:val="single"/>
    </w:rPr>
  </w:style>
  <w:style w:type="character" w:styleId="ae">
    <w:name w:val="Strong"/>
    <w:qFormat/>
    <w:locked/>
    <w:rsid w:val="007C6356"/>
    <w:rPr>
      <w:b/>
      <w:bCs/>
    </w:rPr>
  </w:style>
  <w:style w:type="paragraph" w:customStyle="1" w:styleId="10">
    <w:name w:val="Абзац списка1"/>
    <w:basedOn w:val="a"/>
    <w:rsid w:val="0081368E"/>
    <w:pPr>
      <w:widowControl/>
      <w:autoSpaceDE/>
      <w:autoSpaceDN/>
      <w:adjustRightInd/>
      <w:spacing w:after="200" w:line="276" w:lineRule="auto"/>
      <w:ind w:left="720"/>
      <w:contextualSpacing/>
    </w:pPr>
    <w:rPr>
      <w:rFonts w:ascii="Calibri" w:hAnsi="Calibri"/>
      <w:sz w:val="22"/>
      <w:szCs w:val="22"/>
    </w:rPr>
  </w:style>
  <w:style w:type="paragraph" w:customStyle="1" w:styleId="2">
    <w:name w:val="Абзац списка2"/>
    <w:basedOn w:val="a"/>
    <w:rsid w:val="0090697A"/>
    <w:pPr>
      <w:widowControl/>
      <w:autoSpaceDE/>
      <w:autoSpaceDN/>
      <w:adjustRightInd/>
      <w:spacing w:after="200" w:line="276" w:lineRule="auto"/>
      <w:ind w:left="720"/>
      <w:contextualSpacing/>
    </w:pPr>
    <w:rPr>
      <w:rFonts w:ascii="Calibri" w:hAnsi="Calibri"/>
      <w:sz w:val="22"/>
      <w:szCs w:val="22"/>
    </w:rPr>
  </w:style>
  <w:style w:type="paragraph" w:customStyle="1" w:styleId="p3">
    <w:name w:val="p3"/>
    <w:basedOn w:val="a"/>
    <w:rsid w:val="0010547C"/>
    <w:pPr>
      <w:widowControl/>
      <w:autoSpaceDE/>
      <w:autoSpaceDN/>
      <w:adjustRightInd/>
      <w:spacing w:before="100" w:beforeAutospacing="1" w:after="100" w:afterAutospacing="1"/>
    </w:pPr>
    <w:rPr>
      <w:sz w:val="24"/>
      <w:szCs w:val="24"/>
    </w:rPr>
  </w:style>
  <w:style w:type="paragraph" w:customStyle="1" w:styleId="3">
    <w:name w:val="Абзац списка3"/>
    <w:basedOn w:val="a"/>
    <w:rsid w:val="00963DE0"/>
    <w:pPr>
      <w:widowControl/>
      <w:autoSpaceDE/>
      <w:autoSpaceDN/>
      <w:adjustRightInd/>
      <w:spacing w:after="200" w:line="276" w:lineRule="auto"/>
      <w:ind w:left="720"/>
      <w:contextualSpacing/>
    </w:pPr>
    <w:rPr>
      <w:rFonts w:ascii="Calibri" w:hAnsi="Calibri"/>
      <w:sz w:val="22"/>
      <w:szCs w:val="22"/>
    </w:rPr>
  </w:style>
  <w:style w:type="paragraph" w:customStyle="1" w:styleId="4">
    <w:name w:val="Абзац списка4"/>
    <w:basedOn w:val="a"/>
    <w:rsid w:val="00F0404A"/>
    <w:pPr>
      <w:widowControl/>
      <w:autoSpaceDE/>
      <w:autoSpaceDN/>
      <w:adjustRightInd/>
      <w:spacing w:after="200" w:line="276" w:lineRule="auto"/>
      <w:ind w:left="720"/>
      <w:contextualSpacing/>
    </w:pPr>
    <w:rPr>
      <w:rFonts w:ascii="Calibri" w:hAnsi="Calibri"/>
      <w:sz w:val="22"/>
      <w:szCs w:val="22"/>
    </w:rPr>
  </w:style>
  <w:style w:type="paragraph" w:customStyle="1" w:styleId="5">
    <w:name w:val="Абзац списка5"/>
    <w:basedOn w:val="a"/>
    <w:rsid w:val="00B73057"/>
    <w:pPr>
      <w:widowControl/>
      <w:autoSpaceDE/>
      <w:autoSpaceDN/>
      <w:adjustRightInd/>
      <w:spacing w:after="200" w:line="276" w:lineRule="auto"/>
      <w:ind w:left="720"/>
      <w:contextualSpacing/>
    </w:pPr>
    <w:rPr>
      <w:rFonts w:ascii="Calibri" w:hAnsi="Calibri"/>
      <w:sz w:val="22"/>
      <w:szCs w:val="22"/>
    </w:rPr>
  </w:style>
  <w:style w:type="paragraph" w:customStyle="1" w:styleId="6">
    <w:name w:val="Абзац списка6"/>
    <w:basedOn w:val="a"/>
    <w:rsid w:val="00057DFE"/>
    <w:pPr>
      <w:widowControl/>
      <w:autoSpaceDE/>
      <w:autoSpaceDN/>
      <w:adjustRightInd/>
      <w:spacing w:after="200" w:line="276" w:lineRule="auto"/>
      <w:ind w:left="720"/>
      <w:contextualSpacing/>
    </w:pPr>
    <w:rPr>
      <w:rFonts w:ascii="Calibri" w:hAnsi="Calibri"/>
      <w:sz w:val="22"/>
      <w:szCs w:val="22"/>
    </w:rPr>
  </w:style>
  <w:style w:type="paragraph" w:customStyle="1" w:styleId="7">
    <w:name w:val="Абзац списка7"/>
    <w:basedOn w:val="a"/>
    <w:rsid w:val="00E13F8A"/>
    <w:pPr>
      <w:widowControl/>
      <w:autoSpaceDE/>
      <w:autoSpaceDN/>
      <w:adjustRightInd/>
      <w:spacing w:after="200" w:line="276" w:lineRule="auto"/>
      <w:ind w:left="720"/>
      <w:contextualSpacing/>
    </w:pPr>
    <w:rPr>
      <w:rFonts w:ascii="Calibri" w:hAnsi="Calibri"/>
      <w:sz w:val="22"/>
      <w:szCs w:val="22"/>
    </w:rPr>
  </w:style>
  <w:style w:type="paragraph" w:customStyle="1" w:styleId="8">
    <w:name w:val="Абзац списка8"/>
    <w:basedOn w:val="a"/>
    <w:rsid w:val="008359B8"/>
    <w:pPr>
      <w:widowControl/>
      <w:autoSpaceDE/>
      <w:autoSpaceDN/>
      <w:adjustRightInd/>
      <w:spacing w:after="200" w:line="276" w:lineRule="auto"/>
      <w:ind w:left="720"/>
      <w:contextualSpacing/>
    </w:pPr>
    <w:rPr>
      <w:rFonts w:ascii="Calibri" w:hAnsi="Calibri"/>
      <w:sz w:val="22"/>
      <w:szCs w:val="22"/>
    </w:rPr>
  </w:style>
  <w:style w:type="character" w:customStyle="1" w:styleId="ConsPlusNormal0">
    <w:name w:val="ConsPlusNormal Знак"/>
    <w:link w:val="ConsPlusNormal"/>
    <w:locked/>
    <w:rsid w:val="008359B8"/>
    <w:rPr>
      <w:rFonts w:ascii="Arial" w:hAnsi="Arial" w:cs="Arial"/>
      <w:lang w:eastAsia="ar-SA"/>
    </w:rPr>
  </w:style>
  <w:style w:type="paragraph" w:customStyle="1" w:styleId="af">
    <w:name w:val="Стиль"/>
    <w:rsid w:val="008359B8"/>
    <w:pPr>
      <w:widowControl w:val="0"/>
      <w:autoSpaceDE w:val="0"/>
      <w:autoSpaceDN w:val="0"/>
      <w:adjustRightInd w:val="0"/>
    </w:pPr>
    <w:rPr>
      <w:rFonts w:ascii="Times New Roman" w:hAnsi="Times New Roman"/>
      <w:sz w:val="24"/>
      <w:szCs w:val="24"/>
    </w:rPr>
  </w:style>
  <w:style w:type="paragraph" w:customStyle="1" w:styleId="9">
    <w:name w:val="Абзац списка9"/>
    <w:basedOn w:val="a"/>
    <w:rsid w:val="009C33FB"/>
    <w:pPr>
      <w:widowControl/>
      <w:autoSpaceDE/>
      <w:autoSpaceDN/>
      <w:adjustRightInd/>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206">
      <w:bodyDiv w:val="1"/>
      <w:marLeft w:val="0"/>
      <w:marRight w:val="0"/>
      <w:marTop w:val="0"/>
      <w:marBottom w:val="0"/>
      <w:divBdr>
        <w:top w:val="none" w:sz="0" w:space="0" w:color="auto"/>
        <w:left w:val="none" w:sz="0" w:space="0" w:color="auto"/>
        <w:bottom w:val="none" w:sz="0" w:space="0" w:color="auto"/>
        <w:right w:val="none" w:sz="0" w:space="0" w:color="auto"/>
      </w:divBdr>
    </w:div>
    <w:div w:id="165173963">
      <w:bodyDiv w:val="1"/>
      <w:marLeft w:val="0"/>
      <w:marRight w:val="0"/>
      <w:marTop w:val="0"/>
      <w:marBottom w:val="0"/>
      <w:divBdr>
        <w:top w:val="none" w:sz="0" w:space="0" w:color="auto"/>
        <w:left w:val="none" w:sz="0" w:space="0" w:color="auto"/>
        <w:bottom w:val="none" w:sz="0" w:space="0" w:color="auto"/>
        <w:right w:val="none" w:sz="0" w:space="0" w:color="auto"/>
      </w:divBdr>
    </w:div>
    <w:div w:id="392235725">
      <w:bodyDiv w:val="1"/>
      <w:marLeft w:val="0"/>
      <w:marRight w:val="0"/>
      <w:marTop w:val="0"/>
      <w:marBottom w:val="0"/>
      <w:divBdr>
        <w:top w:val="none" w:sz="0" w:space="0" w:color="auto"/>
        <w:left w:val="none" w:sz="0" w:space="0" w:color="auto"/>
        <w:bottom w:val="none" w:sz="0" w:space="0" w:color="auto"/>
        <w:right w:val="none" w:sz="0" w:space="0" w:color="auto"/>
      </w:divBdr>
    </w:div>
    <w:div w:id="831530800">
      <w:marLeft w:val="0"/>
      <w:marRight w:val="0"/>
      <w:marTop w:val="0"/>
      <w:marBottom w:val="0"/>
      <w:divBdr>
        <w:top w:val="none" w:sz="0" w:space="0" w:color="auto"/>
        <w:left w:val="none" w:sz="0" w:space="0" w:color="auto"/>
        <w:bottom w:val="none" w:sz="0" w:space="0" w:color="auto"/>
        <w:right w:val="none" w:sz="0" w:space="0" w:color="auto"/>
      </w:divBdr>
    </w:div>
    <w:div w:id="831530801">
      <w:marLeft w:val="0"/>
      <w:marRight w:val="0"/>
      <w:marTop w:val="0"/>
      <w:marBottom w:val="0"/>
      <w:divBdr>
        <w:top w:val="none" w:sz="0" w:space="0" w:color="auto"/>
        <w:left w:val="none" w:sz="0" w:space="0" w:color="auto"/>
        <w:bottom w:val="none" w:sz="0" w:space="0" w:color="auto"/>
        <w:right w:val="none" w:sz="0" w:space="0" w:color="auto"/>
      </w:divBdr>
    </w:div>
    <w:div w:id="831530802">
      <w:marLeft w:val="0"/>
      <w:marRight w:val="0"/>
      <w:marTop w:val="0"/>
      <w:marBottom w:val="0"/>
      <w:divBdr>
        <w:top w:val="none" w:sz="0" w:space="0" w:color="auto"/>
        <w:left w:val="none" w:sz="0" w:space="0" w:color="auto"/>
        <w:bottom w:val="none" w:sz="0" w:space="0" w:color="auto"/>
        <w:right w:val="none" w:sz="0" w:space="0" w:color="auto"/>
      </w:divBdr>
    </w:div>
    <w:div w:id="831530803">
      <w:marLeft w:val="0"/>
      <w:marRight w:val="0"/>
      <w:marTop w:val="0"/>
      <w:marBottom w:val="0"/>
      <w:divBdr>
        <w:top w:val="none" w:sz="0" w:space="0" w:color="auto"/>
        <w:left w:val="none" w:sz="0" w:space="0" w:color="auto"/>
        <w:bottom w:val="none" w:sz="0" w:space="0" w:color="auto"/>
        <w:right w:val="none" w:sz="0" w:space="0" w:color="auto"/>
      </w:divBdr>
    </w:div>
    <w:div w:id="831530804">
      <w:marLeft w:val="0"/>
      <w:marRight w:val="0"/>
      <w:marTop w:val="0"/>
      <w:marBottom w:val="0"/>
      <w:divBdr>
        <w:top w:val="none" w:sz="0" w:space="0" w:color="auto"/>
        <w:left w:val="none" w:sz="0" w:space="0" w:color="auto"/>
        <w:bottom w:val="none" w:sz="0" w:space="0" w:color="auto"/>
        <w:right w:val="none" w:sz="0" w:space="0" w:color="auto"/>
      </w:divBdr>
    </w:div>
    <w:div w:id="831530805">
      <w:marLeft w:val="0"/>
      <w:marRight w:val="0"/>
      <w:marTop w:val="0"/>
      <w:marBottom w:val="0"/>
      <w:divBdr>
        <w:top w:val="none" w:sz="0" w:space="0" w:color="auto"/>
        <w:left w:val="none" w:sz="0" w:space="0" w:color="auto"/>
        <w:bottom w:val="none" w:sz="0" w:space="0" w:color="auto"/>
        <w:right w:val="none" w:sz="0" w:space="0" w:color="auto"/>
      </w:divBdr>
    </w:div>
    <w:div w:id="887913516">
      <w:bodyDiv w:val="1"/>
      <w:marLeft w:val="0"/>
      <w:marRight w:val="0"/>
      <w:marTop w:val="0"/>
      <w:marBottom w:val="0"/>
      <w:divBdr>
        <w:top w:val="none" w:sz="0" w:space="0" w:color="auto"/>
        <w:left w:val="none" w:sz="0" w:space="0" w:color="auto"/>
        <w:bottom w:val="none" w:sz="0" w:space="0" w:color="auto"/>
        <w:right w:val="none" w:sz="0" w:space="0" w:color="auto"/>
      </w:divBdr>
    </w:div>
    <w:div w:id="1003750605">
      <w:bodyDiv w:val="1"/>
      <w:marLeft w:val="0"/>
      <w:marRight w:val="0"/>
      <w:marTop w:val="0"/>
      <w:marBottom w:val="0"/>
      <w:divBdr>
        <w:top w:val="none" w:sz="0" w:space="0" w:color="auto"/>
        <w:left w:val="none" w:sz="0" w:space="0" w:color="auto"/>
        <w:bottom w:val="none" w:sz="0" w:space="0" w:color="auto"/>
        <w:right w:val="none" w:sz="0" w:space="0" w:color="auto"/>
      </w:divBdr>
    </w:div>
    <w:div w:id="1017661857">
      <w:bodyDiv w:val="1"/>
      <w:marLeft w:val="0"/>
      <w:marRight w:val="0"/>
      <w:marTop w:val="0"/>
      <w:marBottom w:val="0"/>
      <w:divBdr>
        <w:top w:val="none" w:sz="0" w:space="0" w:color="auto"/>
        <w:left w:val="none" w:sz="0" w:space="0" w:color="auto"/>
        <w:bottom w:val="none" w:sz="0" w:space="0" w:color="auto"/>
        <w:right w:val="none" w:sz="0" w:space="0" w:color="auto"/>
      </w:divBdr>
    </w:div>
    <w:div w:id="1114710459">
      <w:bodyDiv w:val="1"/>
      <w:marLeft w:val="0"/>
      <w:marRight w:val="0"/>
      <w:marTop w:val="0"/>
      <w:marBottom w:val="0"/>
      <w:divBdr>
        <w:top w:val="none" w:sz="0" w:space="0" w:color="auto"/>
        <w:left w:val="none" w:sz="0" w:space="0" w:color="auto"/>
        <w:bottom w:val="none" w:sz="0" w:space="0" w:color="auto"/>
        <w:right w:val="none" w:sz="0" w:space="0" w:color="auto"/>
      </w:divBdr>
    </w:div>
    <w:div w:id="1142430763">
      <w:bodyDiv w:val="1"/>
      <w:marLeft w:val="0"/>
      <w:marRight w:val="0"/>
      <w:marTop w:val="0"/>
      <w:marBottom w:val="0"/>
      <w:divBdr>
        <w:top w:val="none" w:sz="0" w:space="0" w:color="auto"/>
        <w:left w:val="none" w:sz="0" w:space="0" w:color="auto"/>
        <w:bottom w:val="none" w:sz="0" w:space="0" w:color="auto"/>
        <w:right w:val="none" w:sz="0" w:space="0" w:color="auto"/>
      </w:divBdr>
    </w:div>
    <w:div w:id="1234463944">
      <w:bodyDiv w:val="1"/>
      <w:marLeft w:val="0"/>
      <w:marRight w:val="0"/>
      <w:marTop w:val="0"/>
      <w:marBottom w:val="0"/>
      <w:divBdr>
        <w:top w:val="none" w:sz="0" w:space="0" w:color="auto"/>
        <w:left w:val="none" w:sz="0" w:space="0" w:color="auto"/>
        <w:bottom w:val="none" w:sz="0" w:space="0" w:color="auto"/>
        <w:right w:val="none" w:sz="0" w:space="0" w:color="auto"/>
      </w:divBdr>
    </w:div>
    <w:div w:id="1424108222">
      <w:bodyDiv w:val="1"/>
      <w:marLeft w:val="0"/>
      <w:marRight w:val="0"/>
      <w:marTop w:val="0"/>
      <w:marBottom w:val="0"/>
      <w:divBdr>
        <w:top w:val="none" w:sz="0" w:space="0" w:color="auto"/>
        <w:left w:val="none" w:sz="0" w:space="0" w:color="auto"/>
        <w:bottom w:val="none" w:sz="0" w:space="0" w:color="auto"/>
        <w:right w:val="none" w:sz="0" w:space="0" w:color="auto"/>
      </w:divBdr>
    </w:div>
    <w:div w:id="1608544491">
      <w:bodyDiv w:val="1"/>
      <w:marLeft w:val="0"/>
      <w:marRight w:val="0"/>
      <w:marTop w:val="0"/>
      <w:marBottom w:val="0"/>
      <w:divBdr>
        <w:top w:val="none" w:sz="0" w:space="0" w:color="auto"/>
        <w:left w:val="none" w:sz="0" w:space="0" w:color="auto"/>
        <w:bottom w:val="none" w:sz="0" w:space="0" w:color="auto"/>
        <w:right w:val="none" w:sz="0" w:space="0" w:color="auto"/>
      </w:divBdr>
    </w:div>
    <w:div w:id="1689021781">
      <w:bodyDiv w:val="1"/>
      <w:marLeft w:val="0"/>
      <w:marRight w:val="0"/>
      <w:marTop w:val="0"/>
      <w:marBottom w:val="0"/>
      <w:divBdr>
        <w:top w:val="none" w:sz="0" w:space="0" w:color="auto"/>
        <w:left w:val="none" w:sz="0" w:space="0" w:color="auto"/>
        <w:bottom w:val="none" w:sz="0" w:space="0" w:color="auto"/>
        <w:right w:val="none" w:sz="0" w:space="0" w:color="auto"/>
      </w:divBdr>
    </w:div>
    <w:div w:id="1752699812">
      <w:bodyDiv w:val="1"/>
      <w:marLeft w:val="0"/>
      <w:marRight w:val="0"/>
      <w:marTop w:val="0"/>
      <w:marBottom w:val="0"/>
      <w:divBdr>
        <w:top w:val="none" w:sz="0" w:space="0" w:color="auto"/>
        <w:left w:val="none" w:sz="0" w:space="0" w:color="auto"/>
        <w:bottom w:val="none" w:sz="0" w:space="0" w:color="auto"/>
        <w:right w:val="none" w:sz="0" w:space="0" w:color="auto"/>
      </w:divBdr>
    </w:div>
    <w:div w:id="200481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8</Pages>
  <Words>2108</Words>
  <Characters>12018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Наталья</cp:lastModifiedBy>
  <cp:revision>116</cp:revision>
  <cp:lastPrinted>2020-07-06T08:37:00Z</cp:lastPrinted>
  <dcterms:created xsi:type="dcterms:W3CDTF">2011-07-06T12:48:00Z</dcterms:created>
  <dcterms:modified xsi:type="dcterms:W3CDTF">2020-07-07T05:29:00Z</dcterms:modified>
</cp:coreProperties>
</file>