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55496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0C7865">
        <w:rPr>
          <w:b/>
          <w:bCs/>
          <w:color w:val="000000"/>
          <w:spacing w:val="-20"/>
          <w:position w:val="3"/>
          <w:sz w:val="36"/>
          <w:szCs w:val="98"/>
        </w:rPr>
        <w:t>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255496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C7865">
        <w:rPr>
          <w:b/>
          <w:bCs/>
          <w:color w:val="000000"/>
          <w:spacing w:val="-20"/>
          <w:position w:val="3"/>
          <w:sz w:val="36"/>
          <w:szCs w:val="98"/>
        </w:rPr>
        <w:t>2</w:t>
      </w:r>
      <w:r w:rsidR="00D80329">
        <w:rPr>
          <w:b/>
          <w:bCs/>
          <w:color w:val="000000"/>
          <w:spacing w:val="-20"/>
          <w:position w:val="3"/>
          <w:sz w:val="36"/>
          <w:szCs w:val="98"/>
        </w:rPr>
        <w:t>8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D8032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20</w:t>
      </w:r>
      <w:r w:rsidR="00255496">
        <w:rPr>
          <w:b/>
          <w:bCs/>
          <w:color w:val="000000"/>
          <w:spacing w:val="-5"/>
          <w:sz w:val="36"/>
          <w:szCs w:val="36"/>
        </w:rPr>
        <w:t>.0</w:t>
      </w:r>
      <w:r w:rsidR="000C7865">
        <w:rPr>
          <w:b/>
          <w:bCs/>
          <w:color w:val="000000"/>
          <w:spacing w:val="-5"/>
          <w:sz w:val="36"/>
          <w:szCs w:val="36"/>
        </w:rPr>
        <w:t>9.2023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D80329" w:rsidRDefault="00BE2A2A" w:rsidP="00D80329">
      <w:pPr>
        <w:pStyle w:val="31"/>
        <w:shd w:val="clear" w:color="auto" w:fill="auto"/>
        <w:ind w:left="80"/>
      </w:pPr>
      <w:r>
        <w:br w:type="page"/>
      </w:r>
      <w:r w:rsidR="00D80329">
        <w:lastRenderedPageBreak/>
        <w:t>ИЗВЕЩЕНИЕ О ПРОВЕДЕНИИ ЗАСЕДАНИЯ СОГЛАСИТЕЛЬНОЙ</w:t>
      </w:r>
      <w:r w:rsidR="00D80329">
        <w:br/>
        <w:t>КОМИССИИ ПО ВОПРОСУ СОГЛАСОВАНИЯ МЕСТОПОЛОЖЕНИЯ</w:t>
      </w:r>
      <w:r w:rsidR="00D80329">
        <w:br/>
        <w:t>ГРАНИЦ ЗЕМЕЛЬНЫХ УЧАСТКОВ ПРИ ВЫПОЛНЕНИИ КОМПЛЕКСНЫХ</w:t>
      </w:r>
    </w:p>
    <w:p w:rsidR="00D80329" w:rsidRDefault="00D80329" w:rsidP="00D80329">
      <w:pPr>
        <w:pStyle w:val="31"/>
        <w:shd w:val="clear" w:color="auto" w:fill="auto"/>
        <w:tabs>
          <w:tab w:val="left" w:leader="underscore" w:pos="9615"/>
        </w:tabs>
        <w:ind w:left="3340"/>
        <w:jc w:val="both"/>
      </w:pPr>
      <w:r>
        <w:t>КАДАСТРОВЫХ РАБОТ</w:t>
      </w:r>
      <w:r>
        <w:tab/>
      </w:r>
    </w:p>
    <w:p w:rsidR="00D80329" w:rsidRDefault="00D80329" w:rsidP="00D80329">
      <w:pPr>
        <w:tabs>
          <w:tab w:val="left" w:leader="underscore" w:pos="9615"/>
        </w:tabs>
        <w:spacing w:after="271"/>
        <w:ind w:firstLine="660"/>
      </w:pPr>
      <w:r>
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 субъект Российской федерации </w:t>
      </w:r>
      <w:r>
        <w:rPr>
          <w:rStyle w:val="210pt"/>
        </w:rPr>
        <w:t>Воронежская область</w:t>
      </w:r>
      <w:r>
        <w:rPr>
          <w:rStyle w:val="210pt"/>
        </w:rPr>
        <w:tab/>
        <w:t>,</w:t>
      </w:r>
    </w:p>
    <w:p w:rsidR="00D80329" w:rsidRDefault="00D80329" w:rsidP="00D80329">
      <w:pPr>
        <w:spacing w:after="283" w:line="240" w:lineRule="exact"/>
      </w:pPr>
      <w:r>
        <w:rPr>
          <w:rStyle w:val="412pt"/>
        </w:rPr>
        <w:t xml:space="preserve">муниципальное образование </w:t>
      </w:r>
      <w:r>
        <w:rPr>
          <w:rStyle w:val="41"/>
        </w:rPr>
        <w:t>Хохольский муниципальный район, Хохольское городское поселение</w:t>
      </w:r>
      <w:r>
        <w:t xml:space="preserve"> ,</w:t>
      </w:r>
    </w:p>
    <w:p w:rsidR="00D80329" w:rsidRDefault="00D80329" w:rsidP="00D80329">
      <w:pPr>
        <w:tabs>
          <w:tab w:val="left" w:leader="underscore" w:pos="8364"/>
          <w:tab w:val="left" w:leader="underscore" w:pos="8466"/>
          <w:tab w:val="left" w:leader="underscore" w:pos="9615"/>
        </w:tabs>
        <w:spacing w:after="30" w:line="240" w:lineRule="exact"/>
        <w:jc w:val="both"/>
      </w:pPr>
      <w:r>
        <w:t xml:space="preserve">населенный пункт </w:t>
      </w:r>
      <w:r>
        <w:rPr>
          <w:rStyle w:val="210pt"/>
        </w:rPr>
        <w:t>с. Хохол</w:t>
      </w:r>
      <w:r>
        <w:rPr>
          <w:rStyle w:val="210pt"/>
        </w:rPr>
        <w:tab/>
      </w:r>
      <w:r>
        <w:rPr>
          <w:rStyle w:val="210pt"/>
        </w:rPr>
        <w:tab/>
      </w:r>
      <w:r>
        <w:rPr>
          <w:rStyle w:val="210pt"/>
        </w:rPr>
        <w:tab/>
        <w:t>,</w:t>
      </w:r>
    </w:p>
    <w:p w:rsidR="00D80329" w:rsidRDefault="00D80329" w:rsidP="00D80329">
      <w:pPr>
        <w:spacing w:line="200" w:lineRule="exact"/>
      </w:pPr>
      <w:r>
        <w:t>№ кадастрового Квартала (нескольких смежных кадастровых кварталов):</w:t>
      </w:r>
    </w:p>
    <w:p w:rsidR="00D80329" w:rsidRDefault="00D80329" w:rsidP="00D80329">
      <w:pPr>
        <w:spacing w:line="269" w:lineRule="exact"/>
      </w:pPr>
      <w:r>
        <w:t>с. Хохол</w:t>
      </w:r>
    </w:p>
    <w:p w:rsidR="00D80329" w:rsidRDefault="00D80329" w:rsidP="00D80329">
      <w:pPr>
        <w:spacing w:line="269" w:lineRule="exact"/>
      </w:pPr>
      <w:r>
        <w:t>36:31:2000011 ул. Зареченская, ул. Садовая;</w:t>
      </w:r>
    </w:p>
    <w:p w:rsidR="00D80329" w:rsidRDefault="00D80329" w:rsidP="00D80329">
      <w:pPr>
        <w:spacing w:line="269" w:lineRule="exact"/>
      </w:pPr>
      <w:r>
        <w:t>36:31:2000002 ул. Лазовая, пер. Солнечный;</w:t>
      </w:r>
    </w:p>
    <w:p w:rsidR="00D80329" w:rsidRDefault="00D80329" w:rsidP="00D80329">
      <w:pPr>
        <w:spacing w:line="269" w:lineRule="exact"/>
      </w:pPr>
      <w:r>
        <w:t>36:31:2000012 ул. Зареченская, ул. Молодежная, ул. Зеленая;</w:t>
      </w:r>
    </w:p>
    <w:p w:rsidR="00D80329" w:rsidRDefault="00D80329" w:rsidP="00D80329">
      <w:pPr>
        <w:spacing w:line="269" w:lineRule="exact"/>
      </w:pPr>
      <w:r>
        <w:t>36:31:4100005 ул. Красноармейская, ул. Пушкинская;</w:t>
      </w:r>
    </w:p>
    <w:p w:rsidR="00D80329" w:rsidRDefault="00D80329" w:rsidP="00D80329">
      <w:pPr>
        <w:spacing w:after="295" w:line="269" w:lineRule="exact"/>
      </w:pPr>
      <w:r>
        <w:t>36:31:4100004 ул. Красноармейская, ул. Пушкинская</w:t>
      </w:r>
    </w:p>
    <w:p w:rsidR="00D80329" w:rsidRDefault="00D80329" w:rsidP="00D80329">
      <w:pPr>
        <w:pStyle w:val="61"/>
        <w:shd w:val="clear" w:color="auto" w:fill="auto"/>
        <w:spacing w:before="0" w:after="304" w:line="200" w:lineRule="exact"/>
        <w:ind w:left="80"/>
      </w:pPr>
      <w:r>
        <w:t>(Иные сведения, позволяющие определить местоположение территории, на которой</w:t>
      </w:r>
    </w:p>
    <w:p w:rsidR="00D80329" w:rsidRDefault="00D80329" w:rsidP="00D80329">
      <w:pPr>
        <w:pStyle w:val="61"/>
        <w:shd w:val="clear" w:color="auto" w:fill="auto"/>
        <w:spacing w:before="0" w:after="0" w:line="200" w:lineRule="exact"/>
        <w:ind w:left="80"/>
      </w:pPr>
      <w:r>
        <w:t>выполняются комплексные кадастровые работы)</w:t>
      </w:r>
    </w:p>
    <w:p w:rsidR="00D80329" w:rsidRDefault="00D80329" w:rsidP="00D80329">
      <w:pPr>
        <w:spacing w:line="298" w:lineRule="exact"/>
        <w:jc w:val="both"/>
      </w:pPr>
      <w:r>
        <w:t>в соответствии с государственным (муниципальным) контрактом</w:t>
      </w:r>
    </w:p>
    <w:p w:rsidR="00D80329" w:rsidRDefault="00D80329" w:rsidP="00D80329">
      <w:pPr>
        <w:tabs>
          <w:tab w:val="left" w:leader="underscore" w:pos="2779"/>
          <w:tab w:val="left" w:leader="underscore" w:pos="4680"/>
          <w:tab w:val="left" w:leader="underscore" w:pos="6624"/>
        </w:tabs>
        <w:spacing w:line="298" w:lineRule="exact"/>
        <w:jc w:val="both"/>
      </w:pPr>
      <w:r>
        <w:t xml:space="preserve">от « </w:t>
      </w:r>
      <w:r>
        <w:rPr>
          <w:rStyle w:val="21"/>
        </w:rPr>
        <w:t>и</w:t>
      </w:r>
      <w:r>
        <w:t xml:space="preserve"> » </w:t>
      </w:r>
      <w:r>
        <w:rPr>
          <w:rStyle w:val="210pt"/>
        </w:rPr>
        <w:t>мая</w:t>
      </w:r>
      <w:r>
        <w:rPr>
          <w:rStyle w:val="210pt"/>
        </w:rPr>
        <w:tab/>
        <w:t xml:space="preserve">2023 </w:t>
      </w:r>
      <w:r>
        <w:t>г. №</w:t>
      </w:r>
      <w:r>
        <w:tab/>
      </w:r>
      <w:r>
        <w:rPr>
          <w:rStyle w:val="210pt"/>
        </w:rPr>
        <w:t>04840-ЗК/ККР</w:t>
      </w:r>
      <w:r>
        <w:tab/>
        <w:t>выполняются комплексные</w:t>
      </w:r>
    </w:p>
    <w:p w:rsidR="00D80329" w:rsidRDefault="00D80329" w:rsidP="00D80329">
      <w:pPr>
        <w:spacing w:after="76" w:line="298" w:lineRule="exact"/>
        <w:jc w:val="both"/>
      </w:pPr>
      <w:r>
        <w:t>кадастровые работы.</w:t>
      </w:r>
    </w:p>
    <w:p w:rsidR="00D80329" w:rsidRDefault="00D80329" w:rsidP="00D80329">
      <w:pPr>
        <w:tabs>
          <w:tab w:val="left" w:pos="5040"/>
        </w:tabs>
        <w:ind w:right="260" w:firstLine="660"/>
        <w:jc w:val="both"/>
      </w:pPr>
      <w:r>
        <w:t>Уведомляем всех заинтересованных лиц о завершении подготовки проекта карты- плана территории, с которым можно ознакомиться по адресу работы согласительной комиссии:</w:t>
      </w:r>
      <w:r>
        <w:tab/>
        <w:t>*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54"/>
        <w:gridCol w:w="1531"/>
        <w:gridCol w:w="1349"/>
      </w:tblGrid>
      <w:tr w:rsidR="00D80329" w:rsidTr="00C34B68">
        <w:trPr>
          <w:trHeight w:hRule="exact" w:val="619"/>
        </w:trPr>
        <w:tc>
          <w:tcPr>
            <w:tcW w:w="8385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after="60" w:line="200" w:lineRule="exact"/>
              <w:ind w:left="3060"/>
            </w:pPr>
            <w:r>
              <w:rPr>
                <w:rStyle w:val="210pt0"/>
              </w:rPr>
              <w:t>(Адрес работы согласительной комиссии)</w:t>
            </w:r>
          </w:p>
          <w:p w:rsidR="00D80329" w:rsidRDefault="00D80329" w:rsidP="00C34B68">
            <w:pPr>
              <w:framePr w:w="9734" w:h="2770" w:hSpace="110" w:wrap="notBeside" w:vAnchor="text" w:hAnchor="text" w:x="111" w:y="1"/>
              <w:spacing w:before="60" w:line="240" w:lineRule="exact"/>
            </w:pPr>
            <w:r>
              <w:rPr>
                <w:rStyle w:val="21"/>
              </w:rPr>
              <w:t>или на официальных сайтах в информационно-телекоммуникационной сети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40" w:lineRule="exact"/>
              <w:jc w:val="right"/>
            </w:pPr>
            <w:r>
              <w:rPr>
                <w:rStyle w:val="21"/>
              </w:rPr>
              <w:t>«Интернет»:</w:t>
            </w:r>
          </w:p>
        </w:tc>
      </w:tr>
      <w:tr w:rsidR="00D80329" w:rsidTr="00C34B68">
        <w:trPr>
          <w:trHeight w:hRule="exact" w:val="451"/>
        </w:trPr>
        <w:tc>
          <w:tcPr>
            <w:tcW w:w="6854" w:type="dxa"/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35" w:lineRule="exact"/>
              <w:jc w:val="center"/>
            </w:pPr>
            <w:r>
              <w:rPr>
                <w:rStyle w:val="210pt"/>
              </w:rPr>
              <w:t>Департамент имущественных и земельных отношений Воронежской области</w:t>
            </w:r>
          </w:p>
        </w:tc>
        <w:tc>
          <w:tcPr>
            <w:tcW w:w="1531" w:type="dxa"/>
            <w:shd w:val="clear" w:color="auto" w:fill="FFFFFF"/>
            <w:vAlign w:val="bottom"/>
          </w:tcPr>
          <w:p w:rsidR="00D80329" w:rsidRDefault="00C95973" w:rsidP="00C34B68">
            <w:pPr>
              <w:framePr w:w="9734" w:h="2770" w:hSpace="110" w:wrap="notBeside" w:vAnchor="text" w:hAnchor="text" w:x="111" w:y="1"/>
              <w:spacing w:line="200" w:lineRule="exact"/>
              <w:ind w:left="260"/>
            </w:pPr>
            <w:hyperlink r:id="rId7" w:history="1">
              <w:r w:rsidR="00D80329">
                <w:rPr>
                  <w:rStyle w:val="ad"/>
                  <w:lang w:val="en-US" w:eastAsia="en-US" w:bidi="en-US"/>
                </w:rPr>
                <w:t>www.dizovo.ru</w:t>
              </w:r>
            </w:hyperlink>
          </w:p>
        </w:tc>
        <w:tc>
          <w:tcPr>
            <w:tcW w:w="1349" w:type="dxa"/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40" w:lineRule="exact"/>
              <w:jc w:val="right"/>
            </w:pPr>
            <w:r>
              <w:rPr>
                <w:rStyle w:val="21"/>
              </w:rPr>
              <w:t>?</w:t>
            </w:r>
          </w:p>
        </w:tc>
      </w:tr>
      <w:tr w:rsidR="00D80329" w:rsidTr="00C34B68">
        <w:trPr>
          <w:trHeight w:hRule="exact" w:val="269"/>
        </w:trPr>
        <w:tc>
          <w:tcPr>
            <w:tcW w:w="68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00" w:lineRule="exact"/>
              <w:jc w:val="center"/>
            </w:pPr>
            <w:r>
              <w:rPr>
                <w:rStyle w:val="210pt0"/>
              </w:rPr>
              <w:t>(Наименование заказчика комплексных кадастровых работ)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00" w:lineRule="exact"/>
              <w:ind w:left="260"/>
            </w:pPr>
            <w:r>
              <w:rPr>
                <w:rStyle w:val="210pt0"/>
              </w:rPr>
              <w:t>(Адрес сайта)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rPr>
                <w:sz w:val="10"/>
                <w:szCs w:val="10"/>
              </w:rPr>
            </w:pPr>
          </w:p>
        </w:tc>
      </w:tr>
      <w:tr w:rsidR="00D80329" w:rsidTr="00C34B68">
        <w:trPr>
          <w:trHeight w:hRule="exact" w:val="427"/>
        </w:trPr>
        <w:tc>
          <w:tcPr>
            <w:tcW w:w="6854" w:type="dxa"/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30" w:lineRule="exact"/>
              <w:jc w:val="center"/>
            </w:pPr>
            <w:r>
              <w:rPr>
                <w:rStyle w:val="210pt"/>
              </w:rPr>
              <w:t>Департамент имущественных и земельных отношений Воронежской области</w:t>
            </w:r>
          </w:p>
        </w:tc>
        <w:tc>
          <w:tcPr>
            <w:tcW w:w="1531" w:type="dxa"/>
            <w:shd w:val="clear" w:color="auto" w:fill="FFFFFF"/>
            <w:vAlign w:val="bottom"/>
          </w:tcPr>
          <w:p w:rsidR="00D80329" w:rsidRDefault="00C95973" w:rsidP="00C34B68">
            <w:pPr>
              <w:framePr w:w="9734" w:h="2770" w:hSpace="110" w:wrap="notBeside" w:vAnchor="text" w:hAnchor="text" w:x="111" w:y="1"/>
              <w:spacing w:line="200" w:lineRule="exact"/>
              <w:ind w:left="260"/>
            </w:pPr>
            <w:hyperlink r:id="rId8" w:history="1">
              <w:r w:rsidR="00D80329">
                <w:rPr>
                  <w:rStyle w:val="ad"/>
                  <w:lang w:val="en-US" w:eastAsia="en-US" w:bidi="en-US"/>
                </w:rPr>
                <w:t>www.dizovo.ru</w:t>
              </w:r>
            </w:hyperlink>
          </w:p>
        </w:tc>
        <w:tc>
          <w:tcPr>
            <w:tcW w:w="1349" w:type="dxa"/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40" w:lineRule="exact"/>
              <w:jc w:val="right"/>
            </w:pPr>
            <w:r>
              <w:rPr>
                <w:rStyle w:val="21"/>
              </w:rPr>
              <w:t>?</w:t>
            </w:r>
          </w:p>
        </w:tc>
      </w:tr>
      <w:tr w:rsidR="00D80329" w:rsidTr="00C34B68">
        <w:trPr>
          <w:trHeight w:hRule="exact" w:val="749"/>
        </w:trPr>
        <w:tc>
          <w:tcPr>
            <w:tcW w:w="68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30" w:lineRule="exact"/>
              <w:jc w:val="both"/>
            </w:pPr>
            <w:r>
              <w:rPr>
                <w:rStyle w:val="210pt0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00" w:lineRule="exact"/>
              <w:ind w:left="260"/>
            </w:pPr>
            <w:r>
              <w:rPr>
                <w:rStyle w:val="210pt0"/>
              </w:rPr>
              <w:t>(Адрес сайта)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rPr>
                <w:sz w:val="10"/>
                <w:szCs w:val="10"/>
              </w:rPr>
            </w:pPr>
          </w:p>
        </w:tc>
      </w:tr>
      <w:tr w:rsidR="00D80329" w:rsidTr="00C34B68">
        <w:trPr>
          <w:trHeight w:hRule="exact" w:val="254"/>
        </w:trPr>
        <w:tc>
          <w:tcPr>
            <w:tcW w:w="6854" w:type="dxa"/>
            <w:tcBorders>
              <w:bottom w:val="single" w:sz="4" w:space="0" w:color="auto"/>
            </w:tcBorders>
            <w:shd w:val="clear" w:color="auto" w:fill="FFFFFF"/>
          </w:tcPr>
          <w:p w:rsidR="00D80329" w:rsidRDefault="00D80329" w:rsidP="00C34B68">
            <w:pPr>
              <w:framePr w:w="9734" w:h="2770" w:hSpace="110" w:wrap="notBeside" w:vAnchor="text" w:hAnchor="text" w:x="111" w:y="1"/>
              <w:spacing w:line="200" w:lineRule="exact"/>
              <w:jc w:val="center"/>
            </w:pPr>
            <w:r>
              <w:rPr>
                <w:rStyle w:val="210pt"/>
              </w:rPr>
              <w:t>Управление Росреестра по Воронежской области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80329" w:rsidRDefault="00C95973" w:rsidP="00C34B68">
            <w:pPr>
              <w:framePr w:w="9734" w:h="2770" w:hSpace="110" w:wrap="notBeside" w:vAnchor="text" w:hAnchor="text" w:x="111" w:y="1"/>
              <w:spacing w:line="200" w:lineRule="exact"/>
              <w:ind w:left="180"/>
            </w:pPr>
            <w:hyperlink r:id="rId9" w:history="1">
              <w:r w:rsidR="00D80329">
                <w:rPr>
                  <w:rStyle w:val="ad"/>
                  <w:lang w:val="en-US" w:eastAsia="en-US" w:bidi="en-US"/>
                </w:rPr>
                <w:t>www.rosreestr.ru</w:t>
              </w:r>
            </w:hyperlink>
          </w:p>
        </w:tc>
      </w:tr>
    </w:tbl>
    <w:p w:rsidR="00D80329" w:rsidRDefault="00D80329" w:rsidP="00D80329">
      <w:pPr>
        <w:pStyle w:val="af1"/>
        <w:framePr w:w="3936" w:h="241" w:hSpace="110" w:wrap="notBeside" w:vAnchor="text" w:hAnchor="text" w:x="1023" w:y="2769"/>
        <w:shd w:val="clear" w:color="auto" w:fill="auto"/>
        <w:spacing w:line="200" w:lineRule="exact"/>
      </w:pPr>
      <w:r>
        <w:t>(Наименование органа кадастрового учета)</w:t>
      </w:r>
    </w:p>
    <w:p w:rsidR="00D80329" w:rsidRDefault="00D80329" w:rsidP="00D80329">
      <w:pPr>
        <w:pStyle w:val="af1"/>
        <w:framePr w:w="1354" w:h="237" w:hSpace="110" w:wrap="notBeside" w:vAnchor="text" w:hAnchor="text" w:x="7167" w:y="2755"/>
        <w:shd w:val="clear" w:color="auto" w:fill="auto"/>
        <w:spacing w:line="200" w:lineRule="exact"/>
      </w:pPr>
      <w:r>
        <w:t>(Адрес сайта)</w:t>
      </w:r>
    </w:p>
    <w:p w:rsidR="00D80329" w:rsidRDefault="00D80329" w:rsidP="00D80329">
      <w:pPr>
        <w:rPr>
          <w:sz w:val="2"/>
          <w:szCs w:val="2"/>
        </w:rPr>
      </w:pPr>
    </w:p>
    <w:p w:rsidR="00D80329" w:rsidRDefault="00D80329" w:rsidP="00D80329">
      <w:pPr>
        <w:spacing w:before="419" w:after="236" w:line="274" w:lineRule="exact"/>
        <w:ind w:right="260" w:firstLine="660"/>
        <w:jc w:val="both"/>
      </w:pPr>
      <w:r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>
        <w:rPr>
          <w:rStyle w:val="210pt"/>
        </w:rPr>
        <w:t>36:31:2000011, 36:31:2000002, 36:31:2000012, 36:31:4100005, 36:31:4100004</w:t>
      </w:r>
    </w:p>
    <w:p w:rsidR="00D80329" w:rsidRDefault="00D80329" w:rsidP="00D80329">
      <w:pPr>
        <w:tabs>
          <w:tab w:val="left" w:leader="underscore" w:pos="9615"/>
        </w:tabs>
      </w:pPr>
      <w:r>
        <w:t xml:space="preserve">СОСТОИТСЯ ПО </w:t>
      </w:r>
      <w:r>
        <w:rPr>
          <w:rStyle w:val="710pt"/>
        </w:rPr>
        <w:t xml:space="preserve">адресу: </w:t>
      </w:r>
      <w:r>
        <w:rPr>
          <w:rStyle w:val="71"/>
        </w:rPr>
        <w:t>396840, Воронежская область, Хохольский район, р.п, Хохольский, ул. Школьная, 4</w:t>
      </w:r>
      <w:r>
        <w:tab/>
      </w:r>
    </w:p>
    <w:p w:rsidR="00D80329" w:rsidRDefault="00D80329" w:rsidP="00D80329">
      <w:pPr>
        <w:spacing w:line="278" w:lineRule="exact"/>
      </w:pPr>
      <w:r>
        <w:t xml:space="preserve">« </w:t>
      </w:r>
      <w:r>
        <w:rPr>
          <w:rStyle w:val="51"/>
        </w:rPr>
        <w:t>16</w:t>
      </w:r>
      <w:r>
        <w:t xml:space="preserve"> » </w:t>
      </w:r>
      <w:r>
        <w:rPr>
          <w:rStyle w:val="51"/>
        </w:rPr>
        <w:t>октября 2023</w:t>
      </w:r>
      <w:r>
        <w:t xml:space="preserve"> г. в </w:t>
      </w:r>
      <w:r>
        <w:rPr>
          <w:rStyle w:val="51"/>
        </w:rPr>
        <w:t>10</w:t>
      </w:r>
      <w:r>
        <w:t xml:space="preserve"> часов </w:t>
      </w:r>
      <w:r>
        <w:rPr>
          <w:rStyle w:val="51"/>
        </w:rPr>
        <w:t>00</w:t>
      </w:r>
      <w:r>
        <w:t xml:space="preserve"> минут.</w:t>
      </w:r>
    </w:p>
    <w:p w:rsidR="00D80329" w:rsidRDefault="00D80329" w:rsidP="00D80329">
      <w:pPr>
        <w:ind w:firstLine="660"/>
      </w:pPr>
      <w: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  <w:r>
        <w:br w:type="page"/>
      </w:r>
    </w:p>
    <w:p w:rsidR="00D80329" w:rsidRDefault="00D80329" w:rsidP="00D80329">
      <w:pPr>
        <w:ind w:firstLine="620"/>
        <w:jc w:val="both"/>
      </w:pPr>
      <w:r>
        <w:rPr>
          <w:noProof/>
        </w:rPr>
        <w:lastRenderedPageBreak/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-644525</wp:posOffset>
            </wp:positionH>
            <wp:positionV relativeFrom="paragraph">
              <wp:posOffset>-533400</wp:posOffset>
            </wp:positionV>
            <wp:extent cx="567055" cy="231775"/>
            <wp:effectExtent l="0" t="0" r="4445" b="0"/>
            <wp:wrapTopAndBottom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</w:r>
    </w:p>
    <w:p w:rsidR="00D80329" w:rsidRDefault="00D80329" w:rsidP="00D80329">
      <w:pPr>
        <w:tabs>
          <w:tab w:val="left" w:pos="1186"/>
          <w:tab w:val="left" w:leader="underscore" w:pos="2381"/>
          <w:tab w:val="left" w:pos="3005"/>
          <w:tab w:val="left" w:pos="4594"/>
          <w:tab w:val="left" w:leader="underscore" w:pos="5842"/>
          <w:tab w:val="left" w:pos="6466"/>
        </w:tabs>
        <w:spacing w:line="278" w:lineRule="exact"/>
      </w:pPr>
      <w:r>
        <w:rPr>
          <w:rStyle w:val="49pt"/>
        </w:rPr>
        <w:t xml:space="preserve">С </w:t>
      </w:r>
      <w:r>
        <w:t xml:space="preserve">« </w:t>
      </w:r>
      <w:r>
        <w:rPr>
          <w:rStyle w:val="41"/>
        </w:rPr>
        <w:t>22</w:t>
      </w:r>
      <w:r>
        <w:t xml:space="preserve"> »</w:t>
      </w:r>
      <w:r>
        <w:tab/>
      </w:r>
      <w:r>
        <w:rPr>
          <w:rStyle w:val="41"/>
        </w:rPr>
        <w:t>сентября</w:t>
      </w:r>
      <w:r>
        <w:tab/>
      </w:r>
      <w:r>
        <w:rPr>
          <w:rStyle w:val="41"/>
        </w:rPr>
        <w:t>2023</w:t>
      </w:r>
      <w:r>
        <w:tab/>
      </w:r>
      <w:r>
        <w:rPr>
          <w:rStyle w:val="49pt"/>
        </w:rPr>
        <w:t xml:space="preserve">Г. ПО </w:t>
      </w:r>
      <w:r>
        <w:t xml:space="preserve">« </w:t>
      </w:r>
      <w:r>
        <w:rPr>
          <w:rStyle w:val="41"/>
        </w:rPr>
        <w:t>16</w:t>
      </w:r>
      <w:r>
        <w:t xml:space="preserve"> »</w:t>
      </w:r>
      <w:r>
        <w:tab/>
      </w:r>
      <w:r>
        <w:rPr>
          <w:rStyle w:val="41"/>
        </w:rPr>
        <w:t>октября</w:t>
      </w:r>
      <w:r>
        <w:tab/>
      </w:r>
      <w:r>
        <w:rPr>
          <w:rStyle w:val="41"/>
        </w:rPr>
        <w:t>2023</w:t>
      </w:r>
      <w:r>
        <w:tab/>
      </w:r>
      <w:r>
        <w:rPr>
          <w:rStyle w:val="49pt"/>
        </w:rPr>
        <w:t>Г. *И</w:t>
      </w:r>
    </w:p>
    <w:p w:rsidR="00D80329" w:rsidRDefault="00D80329" w:rsidP="00D80329">
      <w:pPr>
        <w:tabs>
          <w:tab w:val="left" w:pos="1186"/>
          <w:tab w:val="left" w:leader="underscore" w:pos="2381"/>
          <w:tab w:val="left" w:pos="3005"/>
          <w:tab w:val="left" w:pos="4594"/>
          <w:tab w:val="left" w:leader="underscore" w:pos="5842"/>
          <w:tab w:val="left" w:pos="6466"/>
        </w:tabs>
        <w:spacing w:line="278" w:lineRule="exact"/>
      </w:pPr>
      <w:r>
        <w:rPr>
          <w:rStyle w:val="49pt"/>
        </w:rPr>
        <w:t xml:space="preserve">С </w:t>
      </w:r>
      <w:r>
        <w:rPr>
          <w:rStyle w:val="412pt"/>
        </w:rPr>
        <w:t xml:space="preserve">« </w:t>
      </w:r>
      <w:r>
        <w:rPr>
          <w:rStyle w:val="41"/>
        </w:rPr>
        <w:t>16</w:t>
      </w:r>
      <w:r>
        <w:t xml:space="preserve"> </w:t>
      </w:r>
      <w:r>
        <w:rPr>
          <w:rStyle w:val="412pt"/>
        </w:rPr>
        <w:t>»</w:t>
      </w:r>
      <w:r>
        <w:rPr>
          <w:rStyle w:val="412pt"/>
        </w:rPr>
        <w:tab/>
      </w:r>
      <w:r>
        <w:rPr>
          <w:rStyle w:val="41"/>
        </w:rPr>
        <w:t>октября</w:t>
      </w:r>
      <w:r>
        <w:rPr>
          <w:rStyle w:val="41"/>
        </w:rPr>
        <w:tab/>
        <w:t>2023</w:t>
      </w:r>
      <w:r>
        <w:tab/>
      </w:r>
      <w:r>
        <w:rPr>
          <w:rStyle w:val="412pt"/>
        </w:rPr>
        <w:t xml:space="preserve">г. по « </w:t>
      </w:r>
      <w:r>
        <w:rPr>
          <w:rStyle w:val="41"/>
        </w:rPr>
        <w:t>20</w:t>
      </w:r>
      <w:r>
        <w:t xml:space="preserve"> </w:t>
      </w:r>
      <w:r>
        <w:rPr>
          <w:rStyle w:val="412pt"/>
        </w:rPr>
        <w:t>»</w:t>
      </w:r>
      <w:r>
        <w:rPr>
          <w:rStyle w:val="412pt"/>
        </w:rPr>
        <w:tab/>
      </w:r>
      <w:r>
        <w:rPr>
          <w:rStyle w:val="41"/>
        </w:rPr>
        <w:t>ноября</w:t>
      </w:r>
      <w:r>
        <w:tab/>
      </w:r>
      <w:r>
        <w:rPr>
          <w:rStyle w:val="41"/>
        </w:rPr>
        <w:t>2023</w:t>
      </w:r>
      <w:r>
        <w:tab/>
      </w:r>
      <w:r>
        <w:rPr>
          <w:rStyle w:val="412pt"/>
        </w:rPr>
        <w:t>г.**</w:t>
      </w:r>
    </w:p>
    <w:p w:rsidR="00D80329" w:rsidRDefault="00D80329" w:rsidP="00D80329">
      <w:pPr>
        <w:spacing w:line="274" w:lineRule="exact"/>
        <w:ind w:firstLine="620"/>
        <w:jc w:val="both"/>
      </w:pPr>
      <w:r>
        <w:t>Возражения оформляются в соответствии с частью 15 статьи 42.10 Федерального закона от 24 июля 2007 г. № 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</w:r>
    </w:p>
    <w:p w:rsidR="00D80329" w:rsidRDefault="00D80329" w:rsidP="00D80329">
      <w:pPr>
        <w:spacing w:after="215" w:line="274" w:lineRule="exact"/>
        <w:ind w:firstLine="620"/>
        <w:jc w:val="both"/>
      </w:pPr>
      <w:r>
        <w:t>В случае отсутствия таких возражений местоположение границ земельных участков считается согласованным.</w:t>
      </w:r>
    </w:p>
    <w:p w:rsidR="00D80329" w:rsidRDefault="00D80329" w:rsidP="00D80329">
      <w:pPr>
        <w:spacing w:after="180" w:line="230" w:lineRule="exact"/>
        <w:ind w:firstLine="620"/>
      </w:pPr>
      <w:r>
        <w:t xml:space="preserve">* период для предоставления возражений в согласительную комиссию </w:t>
      </w:r>
      <w:r>
        <w:rPr>
          <w:rStyle w:val="41"/>
        </w:rPr>
        <w:t xml:space="preserve">- </w:t>
      </w:r>
      <w:r>
        <w:t>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</w:r>
    </w:p>
    <w:p w:rsidR="00D80329" w:rsidRDefault="00D80329" w:rsidP="00D80329">
      <w:pPr>
        <w:spacing w:line="230" w:lineRule="exact"/>
        <w:ind w:firstLine="62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-644525</wp:posOffset>
                </wp:positionH>
                <wp:positionV relativeFrom="paragraph">
                  <wp:posOffset>5083175</wp:posOffset>
                </wp:positionV>
                <wp:extent cx="57785" cy="127000"/>
                <wp:effectExtent l="0" t="0" r="254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329" w:rsidRDefault="00D80329" w:rsidP="00D80329">
                            <w:pPr>
                              <w:pStyle w:val="80"/>
                              <w:shd w:val="clear" w:color="auto" w:fill="auto"/>
                              <w:spacing w:line="200" w:lineRule="exact"/>
                            </w:pPr>
                            <w: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0.75pt;margin-top:400.25pt;width:4.55pt;height:10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" filled="f" stroked="f">
                <v:textbox style="mso-fit-shape-to-text:t" inset="0,0,0,0">
                  <w:txbxContent>
                    <w:p w:rsidR="00D80329" w:rsidRDefault="00D80329" w:rsidP="00D80329">
                      <w:pPr>
                        <w:pStyle w:val="80"/>
                        <w:shd w:val="clear" w:color="auto" w:fill="auto"/>
                        <w:spacing w:line="200" w:lineRule="exact"/>
                      </w:pPr>
                      <w:r>
                        <w:t>г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** период для предоставления возражений в согласительную комиссию - в течение 35 календарных дней со дня проведения первого заседания согласительной комиссии</w:t>
      </w:r>
    </w:p>
    <w:p w:rsidR="000C7865" w:rsidRDefault="000C7865" w:rsidP="00D8032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0C786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0748" w:rsidRDefault="00210748" w:rsidP="00255496">
      <w:pPr>
        <w:jc w:val="center"/>
      </w:pPr>
    </w:p>
    <w:p w:rsidR="00210748" w:rsidRPr="00B47710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"/>
        <w:gridCol w:w="27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8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7"/>
        <w:gridCol w:w="86"/>
        <w:gridCol w:w="170"/>
      </w:tblGrid>
      <w:tr w:rsidR="00EF2CA3" w:rsidTr="00EF2CA3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EF2CA3" w:rsidRDefault="00EF2CA3">
            <w:pPr>
              <w:spacing w:before="20" w:after="20" w:line="276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EF2CA3" w:rsidTr="00EF2CA3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before="2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EF2CA3" w:rsidTr="00EF2CA3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EF2CA3" w:rsidTr="00EF2CA3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both"/>
            </w:pPr>
            <w:r>
              <w:t>Хохольский муниципальный район, Хохольское городское 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EF2CA3" w:rsidTr="00EF2CA3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lang w:val="en-US"/>
              </w:rPr>
            </w:pPr>
            <w:r>
              <w:t>с. Хохол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EF2CA3" w:rsidTr="00EF2CA3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EF2CA3" w:rsidRDefault="00EF2CA3">
            <w:pPr>
              <w:spacing w:before="40" w:line="276" w:lineRule="auto"/>
              <w:ind w:left="170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EF2CA3" w:rsidRDefault="00EF2CA3">
            <w:pPr>
              <w:spacing w:before="40" w:line="276" w:lineRule="auto"/>
              <w:ind w:left="170" w:right="170"/>
              <w:jc w:val="both"/>
            </w:pPr>
            <w:r>
              <w:t>36:31:4100006 - ул. Красноармейская, ул. Мичурина;</w:t>
            </w:r>
          </w:p>
          <w:p w:rsidR="00EF2CA3" w:rsidRDefault="00EF2CA3">
            <w:pPr>
              <w:spacing w:before="40" w:line="276" w:lineRule="auto"/>
              <w:ind w:left="170" w:right="170"/>
              <w:jc w:val="both"/>
            </w:pPr>
            <w:r>
              <w:t>36:31:4100007 - ул. 60 лет Образования СССР, ул. Горького;</w:t>
            </w:r>
          </w:p>
          <w:p w:rsidR="00EF2CA3" w:rsidRDefault="00EF2CA3">
            <w:pPr>
              <w:spacing w:before="40" w:line="276" w:lineRule="auto"/>
              <w:ind w:left="170" w:right="170"/>
              <w:jc w:val="both"/>
            </w:pPr>
            <w:r>
              <w:t>36:31:4100008 - ул. Горького, ул. им. Мичурина;</w:t>
            </w:r>
          </w:p>
          <w:p w:rsidR="00EF2CA3" w:rsidRDefault="00EF2CA3">
            <w:pPr>
              <w:spacing w:before="40" w:line="276" w:lineRule="auto"/>
              <w:ind w:left="170" w:right="170"/>
              <w:jc w:val="both"/>
            </w:pPr>
            <w:r>
              <w:t>36:31:4100009 - ул. им. Мичурина, пер. Волкова;</w:t>
            </w:r>
          </w:p>
          <w:p w:rsidR="00EF2CA3" w:rsidRDefault="00EF2CA3">
            <w:pPr>
              <w:spacing w:before="40" w:line="276" w:lineRule="auto"/>
              <w:ind w:left="170" w:right="170"/>
              <w:jc w:val="both"/>
            </w:pPr>
            <w:r>
              <w:t>36:31:4100010 - ул. Лермонтова, ул. им. Мичурина, ул. Крупской, ул. Набережная.</w:t>
            </w:r>
          </w:p>
          <w:p w:rsidR="00EF2CA3" w:rsidRDefault="00EF2CA3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</w:pPr>
          </w:p>
        </w:tc>
        <w:tc>
          <w:tcPr>
            <w:tcW w:w="9640" w:type="dxa"/>
            <w:gridSpan w:val="39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</w:pP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</w:pPr>
          </w:p>
        </w:tc>
        <w:tc>
          <w:tcPr>
            <w:tcW w:w="9640" w:type="dxa"/>
            <w:gridSpan w:val="39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</w:pPr>
          </w:p>
        </w:tc>
      </w:tr>
      <w:tr w:rsidR="00EF2CA3" w:rsidTr="00EF2CA3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after="20" w:line="276" w:lineRule="auto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EF2CA3" w:rsidTr="00EF2CA3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227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июля</w:t>
            </w:r>
          </w:p>
        </w:tc>
        <w:tc>
          <w:tcPr>
            <w:tcW w:w="113" w:type="dxa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624" w:type="dxa"/>
            <w:gridSpan w:val="4"/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07630-ЗК-ККР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 w:rsidR="00EF2CA3" w:rsidTr="00EF2CA3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EF2CA3" w:rsidTr="00EF2CA3"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44" w:lineRule="auto"/>
              <w:jc w:val="center"/>
              <w:rPr>
                <w:i/>
                <w:iCs/>
              </w:rPr>
            </w:pPr>
            <w:r>
              <w:rPr>
                <w:sz w:val="24"/>
                <w:szCs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28" w:lineRule="auto"/>
              <w:rPr>
                <w:i/>
              </w:rPr>
            </w:pPr>
            <w:r>
              <w:rPr>
                <w:i/>
                <w:iCs/>
              </w:rPr>
              <w:t>396840, Воронежская область, Хохольский район, р.п. Хохольский,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</w:pPr>
          </w:p>
        </w:tc>
        <w:tc>
          <w:tcPr>
            <w:tcW w:w="9640" w:type="dxa"/>
            <w:gridSpan w:val="39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</w:pPr>
          </w:p>
        </w:tc>
      </w:tr>
      <w:tr w:rsidR="00EF2CA3" w:rsidTr="00EF2CA3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 xml:space="preserve">Департамент имущественных и земельных отношений </w:t>
            </w:r>
          </w:p>
          <w:p w:rsidR="00EF2CA3" w:rsidRDefault="00EF2CA3">
            <w:pPr>
              <w:spacing w:line="276" w:lineRule="auto"/>
              <w:jc w:val="center"/>
            </w:pPr>
            <w:r>
              <w:t>Воронежской области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jc w:val="center"/>
            </w:pPr>
          </w:p>
          <w:p w:rsidR="00EF2CA3" w:rsidRDefault="00EF2CA3">
            <w:pPr>
              <w:spacing w:line="276" w:lineRule="auto"/>
              <w:jc w:val="center"/>
            </w:pPr>
            <w:r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3771" w:type="dxa"/>
            <w:gridSpan w:val="3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 xml:space="preserve">Департамент имущественных и земельных отношений </w:t>
            </w:r>
          </w:p>
          <w:p w:rsidR="00EF2CA3" w:rsidRDefault="00EF2CA3">
            <w:pPr>
              <w:spacing w:line="276" w:lineRule="auto"/>
              <w:jc w:val="center"/>
            </w:pPr>
            <w:r>
              <w:t>Воронежской области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hideMark/>
          </w:tcPr>
          <w:p w:rsidR="00EF2CA3" w:rsidRDefault="00EF2CA3">
            <w:pPr>
              <w:spacing w:line="276" w:lineRule="auto"/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3771" w:type="dxa"/>
            <w:gridSpan w:val="3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EF2CA3" w:rsidTr="00EF2CA3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hideMark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3771" w:type="dxa"/>
            <w:gridSpan w:val="3"/>
          </w:tcPr>
          <w:p w:rsidR="00EF2CA3" w:rsidRDefault="00EF2CA3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EF2CA3" w:rsidRDefault="00EF2CA3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F2CA3" w:rsidRDefault="00EF2CA3">
            <w:pPr>
              <w:spacing w:line="276" w:lineRule="auto"/>
              <w:rPr>
                <w:i/>
                <w:iCs/>
              </w:rPr>
            </w:pPr>
          </w:p>
        </w:tc>
      </w:tr>
      <w:tr w:rsidR="00EF2CA3" w:rsidTr="00EF2CA3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keepLines/>
              <w:spacing w:before="240" w:line="276" w:lineRule="auto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EF2CA3" w:rsidTr="00EF2CA3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36:31:4100006, 36:31:4100007, 36:31:4100008, 36:31:4100009, 36:31:4100010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F2CA3" w:rsidTr="00EF2CA3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28" w:lineRule="auto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396840, Воронежская область, Хохольский район, р.п. Хохольский,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F2CA3" w:rsidTr="00EF2CA3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EF2CA3" w:rsidRDefault="00EF2C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27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октября</w:t>
            </w:r>
          </w:p>
        </w:tc>
        <w:tc>
          <w:tcPr>
            <w:tcW w:w="113" w:type="dxa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539" w:type="dxa"/>
            <w:gridSpan w:val="5"/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65" w:type="dxa"/>
            <w:gridSpan w:val="3"/>
            <w:vAlign w:val="bottom"/>
            <w:hideMark/>
          </w:tcPr>
          <w:p w:rsidR="00EF2CA3" w:rsidRDefault="00EF2CA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EF2CA3" w:rsidTr="00EF2CA3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keepLines/>
              <w:spacing w:before="20" w:after="2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EF2CA3" w:rsidTr="00EF2CA3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keepLines/>
              <w:spacing w:before="2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EF2CA3" w:rsidTr="00EF2CA3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227" w:type="dxa"/>
            <w:gridSpan w:val="3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сентября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762" w:type="dxa"/>
            <w:gridSpan w:val="5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27" w:type="dxa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октября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*и</w:t>
            </w:r>
          </w:p>
        </w:tc>
      </w:tr>
      <w:tr w:rsidR="00EF2CA3" w:rsidTr="00EF2CA3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27" w:type="dxa"/>
            <w:gridSpan w:val="3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октября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762" w:type="dxa"/>
            <w:gridSpan w:val="5"/>
            <w:vAlign w:val="bottom"/>
            <w:hideMark/>
          </w:tcPr>
          <w:p w:rsidR="00EF2CA3" w:rsidRDefault="00EF2CA3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27" w:type="dxa"/>
            <w:vAlign w:val="bottom"/>
            <w:hideMark/>
          </w:tcPr>
          <w:p w:rsidR="00EF2CA3" w:rsidRDefault="00EF2CA3">
            <w:pPr>
              <w:spacing w:line="276" w:lineRule="auto"/>
            </w:pPr>
            <w: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ноября</w:t>
            </w:r>
          </w:p>
        </w:tc>
        <w:tc>
          <w:tcPr>
            <w:tcW w:w="113" w:type="dxa"/>
            <w:gridSpan w:val="2"/>
            <w:vAlign w:val="bottom"/>
          </w:tcPr>
          <w:p w:rsidR="00EF2CA3" w:rsidRDefault="00EF2CA3">
            <w:pPr>
              <w:spacing w:line="276" w:lineRule="auto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2CA3" w:rsidRDefault="00EF2CA3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г.**</w:t>
            </w:r>
          </w:p>
        </w:tc>
      </w:tr>
      <w:tr w:rsidR="00EF2CA3" w:rsidTr="00EF2CA3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keepLines/>
              <w:spacing w:before="2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EF2CA3" w:rsidTr="00EF2CA3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EF2CA3" w:rsidRDefault="00EF2CA3">
            <w:pPr>
              <w:keepLines/>
              <w:spacing w:after="24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EF2CA3" w:rsidRDefault="00EF2CA3">
            <w:pPr>
              <w:keepLines/>
              <w:spacing w:after="240" w:line="276" w:lineRule="auto"/>
              <w:ind w:left="170" w:right="170" w:firstLine="567"/>
              <w:jc w:val="both"/>
            </w:pPr>
            <w:r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EF2CA3" w:rsidRDefault="00EF2CA3">
            <w:pPr>
              <w:keepLines/>
              <w:spacing w:after="240" w:line="276" w:lineRule="auto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7865" w:rsidRDefault="000C7865" w:rsidP="000C7865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80329" w:rsidRDefault="00D8032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F2CA3" w:rsidRDefault="00EF2C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D80329">
        <w:rPr>
          <w:b/>
          <w:color w:val="000000"/>
          <w:spacing w:val="6"/>
          <w:sz w:val="24"/>
          <w:szCs w:val="24"/>
        </w:rPr>
        <w:t>20</w:t>
      </w:r>
      <w:r w:rsidR="000C7865">
        <w:rPr>
          <w:b/>
          <w:color w:val="000000"/>
          <w:spacing w:val="6"/>
          <w:sz w:val="24"/>
          <w:szCs w:val="24"/>
        </w:rPr>
        <w:t>.09.2023 года, 10</w:t>
      </w:r>
      <w:r w:rsidR="007826AB">
        <w:rPr>
          <w:b/>
          <w:color w:val="000000"/>
          <w:spacing w:val="6"/>
          <w:sz w:val="24"/>
          <w:szCs w:val="24"/>
        </w:rPr>
        <w:t xml:space="preserve"> часов </w:t>
      </w:r>
      <w:r w:rsidR="000C7865">
        <w:rPr>
          <w:b/>
          <w:color w:val="000000"/>
          <w:spacing w:val="6"/>
          <w:sz w:val="24"/>
          <w:szCs w:val="24"/>
        </w:rPr>
        <w:t>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lastRenderedPageBreak/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973" w:rsidRDefault="00C95973" w:rsidP="00E83DC4">
      <w:r>
        <w:separator/>
      </w:r>
    </w:p>
  </w:endnote>
  <w:endnote w:type="continuationSeparator" w:id="0">
    <w:p w:rsidR="00C95973" w:rsidRDefault="00C9597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973" w:rsidRDefault="00C95973" w:rsidP="00E83DC4">
      <w:r>
        <w:separator/>
      </w:r>
    </w:p>
  </w:footnote>
  <w:footnote w:type="continuationSeparator" w:id="0">
    <w:p w:rsidR="00C95973" w:rsidRDefault="00C9597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C7865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1059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55496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45223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1E2A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22E9"/>
    <w:rsid w:val="00B07328"/>
    <w:rsid w:val="00B125A9"/>
    <w:rsid w:val="00B42BE7"/>
    <w:rsid w:val="00B43C95"/>
    <w:rsid w:val="00B70F05"/>
    <w:rsid w:val="00B71FBF"/>
    <w:rsid w:val="00B73057"/>
    <w:rsid w:val="00B8370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95973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80329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2CA3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C8FED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8Exact">
    <w:name w:val="Основной текст (8) Exact"/>
    <w:basedOn w:val="a0"/>
    <w:link w:val="80"/>
    <w:rsid w:val="00D80329"/>
    <w:rPr>
      <w:rFonts w:ascii="Impact" w:eastAsia="Impact" w:hAnsi="Impact" w:cs="Impact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D8032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0">
    <w:name w:val="Основной текст (4)_"/>
    <w:basedOn w:val="a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2pt">
    <w:name w:val="Основной текст (4) + 12 pt"/>
    <w:basedOn w:val="4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0">
    <w:name w:val="Основной текст (5)_"/>
    <w:basedOn w:val="a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0">
    <w:name w:val="Основной текст (6)_"/>
    <w:basedOn w:val="a0"/>
    <w:link w:val="61"/>
    <w:rsid w:val="00D80329"/>
    <w:rPr>
      <w:rFonts w:ascii="Times New Roman" w:hAnsi="Times New Roman"/>
      <w:i/>
      <w:iCs/>
      <w:shd w:val="clear" w:color="auto" w:fill="FFFFFF"/>
    </w:rPr>
  </w:style>
  <w:style w:type="character" w:customStyle="1" w:styleId="21">
    <w:name w:val="Основной текст (2)"/>
    <w:basedOn w:val="2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pt0">
    <w:name w:val="Основной текст (2) + 10 pt;Курсив"/>
    <w:basedOn w:val="20"/>
    <w:rsid w:val="00D803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0">
    <w:name w:val="Подпись к таблице_"/>
    <w:basedOn w:val="a0"/>
    <w:link w:val="af1"/>
    <w:rsid w:val="00D80329"/>
    <w:rPr>
      <w:rFonts w:ascii="Times New Roman" w:hAnsi="Times New Roman"/>
      <w:i/>
      <w:iCs/>
      <w:shd w:val="clear" w:color="auto" w:fill="FFFFFF"/>
    </w:rPr>
  </w:style>
  <w:style w:type="character" w:customStyle="1" w:styleId="70">
    <w:name w:val="Основной текст (7)_"/>
    <w:basedOn w:val="a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0pt">
    <w:name w:val="Основной текст (7) + 10 pt"/>
    <w:basedOn w:val="7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1">
    <w:name w:val="Основной текст (7)"/>
    <w:basedOn w:val="7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51">
    <w:name w:val="Основной текст (5)"/>
    <w:basedOn w:val="5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9pt">
    <w:name w:val="Основной текст (4) + 9 pt"/>
    <w:basedOn w:val="40"/>
    <w:rsid w:val="00D803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Exact"/>
    <w:rsid w:val="00D80329"/>
    <w:pPr>
      <w:shd w:val="clear" w:color="auto" w:fill="FFFFFF"/>
      <w:autoSpaceDE/>
      <w:autoSpaceDN/>
      <w:adjustRightInd/>
      <w:spacing w:line="0" w:lineRule="atLeast"/>
    </w:pPr>
    <w:rPr>
      <w:rFonts w:ascii="Impact" w:eastAsia="Impact" w:hAnsi="Impact" w:cs="Impact"/>
    </w:rPr>
  </w:style>
  <w:style w:type="paragraph" w:customStyle="1" w:styleId="31">
    <w:name w:val="Основной текст (3)"/>
    <w:basedOn w:val="a"/>
    <w:link w:val="30"/>
    <w:rsid w:val="00D80329"/>
    <w:pPr>
      <w:shd w:val="clear" w:color="auto" w:fill="FFFFFF"/>
      <w:autoSpaceDE/>
      <w:autoSpaceDN/>
      <w:adjustRightInd/>
      <w:spacing w:line="298" w:lineRule="exact"/>
      <w:jc w:val="center"/>
    </w:pPr>
    <w:rPr>
      <w:b/>
      <w:bCs/>
      <w:sz w:val="26"/>
      <w:szCs w:val="26"/>
    </w:rPr>
  </w:style>
  <w:style w:type="paragraph" w:customStyle="1" w:styleId="61">
    <w:name w:val="Основной текст (6)"/>
    <w:basedOn w:val="a"/>
    <w:link w:val="60"/>
    <w:rsid w:val="00D80329"/>
    <w:pPr>
      <w:shd w:val="clear" w:color="auto" w:fill="FFFFFF"/>
      <w:autoSpaceDE/>
      <w:autoSpaceDN/>
      <w:adjustRightInd/>
      <w:spacing w:before="240" w:after="360" w:line="0" w:lineRule="atLeast"/>
      <w:jc w:val="center"/>
    </w:pPr>
    <w:rPr>
      <w:i/>
      <w:iCs/>
    </w:rPr>
  </w:style>
  <w:style w:type="paragraph" w:customStyle="1" w:styleId="af1">
    <w:name w:val="Подпись к таблице"/>
    <w:basedOn w:val="a"/>
    <w:link w:val="af0"/>
    <w:rsid w:val="00D80329"/>
    <w:pPr>
      <w:shd w:val="clear" w:color="auto" w:fill="FFFFFF"/>
      <w:autoSpaceDE/>
      <w:autoSpaceDN/>
      <w:adjustRightInd/>
      <w:spacing w:line="0" w:lineRule="atLeas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z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zov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2023-09-07T09:02:00Z</cp:lastPrinted>
  <dcterms:created xsi:type="dcterms:W3CDTF">2023-09-20T07:28:00Z</dcterms:created>
  <dcterms:modified xsi:type="dcterms:W3CDTF">2023-09-20T10:58:00Z</dcterms:modified>
</cp:coreProperties>
</file>