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C" w:rsidRPr="000337D8" w:rsidRDefault="00EC5976" w:rsidP="00DB0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897854"/>
      <w:bookmarkStart w:id="1" w:name="_GoBack"/>
      <w:r w:rsidRPr="000337D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C63A84" w:rsidRPr="00C63A84" w:rsidRDefault="0093095C" w:rsidP="00C6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8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447CB" w:rsidRPr="00C63A8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1B03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47CB" w:rsidRPr="00C63A84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C63A84">
        <w:rPr>
          <w:rFonts w:ascii="Times New Roman" w:hAnsi="Times New Roman" w:cs="Times New Roman"/>
          <w:b/>
          <w:bCs/>
          <w:sz w:val="28"/>
          <w:szCs w:val="28"/>
        </w:rPr>
        <w:t xml:space="preserve">отбора для </w:t>
      </w:r>
      <w:r w:rsidRPr="00C6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</w:t>
      </w:r>
      <w:r w:rsidR="00C63A84" w:rsidRPr="00C63A84">
        <w:rPr>
          <w:rFonts w:ascii="Times New Roman" w:hAnsi="Times New Roman" w:cs="Times New Roman"/>
          <w:b/>
          <w:sz w:val="28"/>
          <w:szCs w:val="28"/>
        </w:rPr>
        <w:t>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услуг).</w:t>
      </w:r>
    </w:p>
    <w:p w:rsidR="007D0FD9" w:rsidRPr="00A90DBC" w:rsidRDefault="007D0FD9" w:rsidP="00C63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5C" w:rsidRPr="00FF400E" w:rsidRDefault="009F4C11" w:rsidP="006132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F73184" w:rsidRPr="00FF400E">
        <w:rPr>
          <w:rFonts w:ascii="Times New Roman" w:hAnsi="Times New Roman" w:cs="Times New Roman"/>
          <w:sz w:val="28"/>
          <w:szCs w:val="28"/>
        </w:rPr>
        <w:t xml:space="preserve">Пакет документов для участия в отборе предоставляется в соответствии с Порядком, утвержденным постановлением администрации </w:t>
      </w:r>
      <w:r w:rsidR="00C21366" w:rsidRPr="00FF400E">
        <w:rPr>
          <w:rFonts w:ascii="Times New Roman" w:hAnsi="Times New Roman" w:cs="Times New Roman"/>
          <w:sz w:val="28"/>
          <w:szCs w:val="28"/>
        </w:rPr>
        <w:t>Хохольского</w:t>
      </w:r>
      <w:r w:rsidR="00F73184" w:rsidRPr="00FF400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1B03FB">
        <w:rPr>
          <w:rFonts w:ascii="Times New Roman" w:hAnsi="Times New Roman" w:cs="Times New Roman"/>
          <w:sz w:val="28"/>
          <w:szCs w:val="28"/>
        </w:rPr>
        <w:t>18</w:t>
      </w:r>
      <w:r w:rsidR="00F73184" w:rsidRPr="00FF400E">
        <w:rPr>
          <w:rFonts w:ascii="Times New Roman" w:hAnsi="Times New Roman" w:cs="Times New Roman"/>
          <w:sz w:val="28"/>
          <w:szCs w:val="28"/>
        </w:rPr>
        <w:t>.0</w:t>
      </w:r>
      <w:r w:rsidR="00736FC6">
        <w:rPr>
          <w:rFonts w:ascii="Times New Roman" w:hAnsi="Times New Roman" w:cs="Times New Roman"/>
          <w:sz w:val="28"/>
          <w:szCs w:val="28"/>
        </w:rPr>
        <w:t>9</w:t>
      </w:r>
      <w:r w:rsidR="00F73184" w:rsidRPr="00FF400E">
        <w:rPr>
          <w:rFonts w:ascii="Times New Roman" w:hAnsi="Times New Roman" w:cs="Times New Roman"/>
          <w:sz w:val="28"/>
          <w:szCs w:val="28"/>
        </w:rPr>
        <w:t>.202</w:t>
      </w:r>
      <w:r w:rsidR="001B03FB">
        <w:rPr>
          <w:rFonts w:ascii="Times New Roman" w:hAnsi="Times New Roman" w:cs="Times New Roman"/>
          <w:sz w:val="28"/>
          <w:szCs w:val="28"/>
        </w:rPr>
        <w:t>3</w:t>
      </w:r>
      <w:r w:rsidR="00F73184" w:rsidRPr="00FF400E">
        <w:rPr>
          <w:rFonts w:ascii="Times New Roman" w:hAnsi="Times New Roman" w:cs="Times New Roman"/>
          <w:sz w:val="28"/>
          <w:szCs w:val="28"/>
        </w:rPr>
        <w:t xml:space="preserve"> №</w:t>
      </w:r>
      <w:r w:rsidR="00C21366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1B03FB">
        <w:rPr>
          <w:rFonts w:ascii="Times New Roman" w:hAnsi="Times New Roman" w:cs="Times New Roman"/>
          <w:sz w:val="28"/>
          <w:szCs w:val="28"/>
        </w:rPr>
        <w:t>904</w:t>
      </w:r>
      <w:r w:rsidR="00F73184" w:rsidRPr="00FF400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73184" w:rsidRPr="00FF40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73184" w:rsidRPr="00FF400E">
        <w:rPr>
          <w:rFonts w:ascii="Times New Roman" w:hAnsi="Times New Roman" w:cs="Times New Roman"/>
          <w:sz w:val="28"/>
          <w:szCs w:val="28"/>
        </w:rPr>
        <w:t xml:space="preserve"> Порядок) в </w:t>
      </w:r>
      <w:r w:rsidR="00C21366" w:rsidRPr="00FF400E">
        <w:rPr>
          <w:rFonts w:ascii="Times New Roman" w:hAnsi="Times New Roman" w:cs="Times New Roman"/>
          <w:sz w:val="28"/>
          <w:szCs w:val="28"/>
        </w:rPr>
        <w:t>сектор по предпринимательству, торговле и промышленности</w:t>
      </w:r>
      <w:r w:rsidR="00F73184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93095C" w:rsidRPr="00FF400E">
        <w:rPr>
          <w:rFonts w:ascii="Times New Roman" w:hAnsi="Times New Roman" w:cs="Times New Roman"/>
          <w:sz w:val="28"/>
          <w:szCs w:val="28"/>
        </w:rPr>
        <w:t>администраци</w:t>
      </w:r>
      <w:r w:rsidR="00F73184" w:rsidRPr="00FF400E">
        <w:rPr>
          <w:rFonts w:ascii="Times New Roman" w:hAnsi="Times New Roman" w:cs="Times New Roman"/>
          <w:sz w:val="28"/>
          <w:szCs w:val="28"/>
        </w:rPr>
        <w:t>и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C21366" w:rsidRPr="00FF400E">
        <w:rPr>
          <w:rFonts w:ascii="Times New Roman" w:hAnsi="Times New Roman" w:cs="Times New Roman"/>
          <w:sz w:val="28"/>
          <w:szCs w:val="28"/>
        </w:rPr>
        <w:t xml:space="preserve">Хохольского 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73184" w:rsidRPr="00FF400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3095C" w:rsidRPr="00FF400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F08CB" w:rsidRPr="00FF400E">
        <w:rPr>
          <w:rFonts w:ascii="Times New Roman" w:hAnsi="Times New Roman" w:cs="Times New Roman"/>
          <w:sz w:val="28"/>
          <w:szCs w:val="28"/>
        </w:rPr>
        <w:t>396840 Воронежская область, Хохольский район, р.п. Хохольский, ул. Ленина, д. 8, кабинет № 9</w:t>
      </w:r>
      <w:r w:rsidR="00F73184" w:rsidRPr="00FF400E">
        <w:rPr>
          <w:rFonts w:ascii="Times New Roman" w:hAnsi="Times New Roman" w:cs="Times New Roman"/>
          <w:sz w:val="28"/>
          <w:szCs w:val="28"/>
        </w:rPr>
        <w:t>, а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proofErr w:type="spellStart"/>
      <w:r w:rsidR="000F08CB" w:rsidRPr="00FF400E">
        <w:rPr>
          <w:rFonts w:ascii="Times New Roman" w:hAnsi="Times New Roman" w:cs="Times New Roman"/>
          <w:sz w:val="28"/>
          <w:szCs w:val="28"/>
          <w:lang w:val="en-US"/>
        </w:rPr>
        <w:t>sptp</w:t>
      </w:r>
      <w:proofErr w:type="spellEnd"/>
      <w:r w:rsidR="000F08CB" w:rsidRPr="00FF400E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0F08CB" w:rsidRPr="00FF400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hohol</w:t>
        </w:r>
        <w:r w:rsidR="000F08CB" w:rsidRPr="00FF40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F08CB" w:rsidRPr="00FF400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govvrn</w:t>
        </w:r>
        <w:r w:rsidR="000F08CB" w:rsidRPr="00FF40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F08CB" w:rsidRPr="00FF400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3095C" w:rsidRDefault="00E1431A" w:rsidP="00613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00E">
        <w:rPr>
          <w:rFonts w:ascii="Times New Roman" w:hAnsi="Times New Roman" w:cs="Times New Roman"/>
          <w:iCs/>
          <w:sz w:val="28"/>
          <w:szCs w:val="28"/>
        </w:rPr>
        <w:t>Срок проведения отбора</w:t>
      </w:r>
      <w:r w:rsidRPr="00FF40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400E">
        <w:rPr>
          <w:rFonts w:ascii="Times New Roman" w:hAnsi="Times New Roman" w:cs="Times New Roman"/>
          <w:sz w:val="28"/>
          <w:szCs w:val="28"/>
        </w:rPr>
        <w:t>с 8:00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63433F" w:rsidRPr="00FF400E">
        <w:rPr>
          <w:rFonts w:ascii="Times New Roman" w:hAnsi="Times New Roman" w:cs="Times New Roman"/>
          <w:sz w:val="28"/>
          <w:szCs w:val="28"/>
        </w:rPr>
        <w:t>«</w:t>
      </w:r>
      <w:r w:rsidR="001B03FB">
        <w:rPr>
          <w:rFonts w:ascii="Times New Roman" w:hAnsi="Times New Roman" w:cs="Times New Roman"/>
          <w:sz w:val="28"/>
          <w:szCs w:val="28"/>
        </w:rPr>
        <w:t>28</w:t>
      </w:r>
      <w:r w:rsidR="0063433F" w:rsidRPr="00FF400E">
        <w:rPr>
          <w:rFonts w:ascii="Times New Roman" w:hAnsi="Times New Roman" w:cs="Times New Roman"/>
          <w:sz w:val="28"/>
          <w:szCs w:val="28"/>
        </w:rPr>
        <w:t>»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1B03FB">
        <w:rPr>
          <w:rFonts w:ascii="Times New Roman" w:hAnsi="Times New Roman" w:cs="Times New Roman"/>
          <w:sz w:val="28"/>
          <w:szCs w:val="28"/>
        </w:rPr>
        <w:t>сен</w:t>
      </w:r>
      <w:r w:rsidR="000F08CB" w:rsidRPr="00FF400E">
        <w:rPr>
          <w:rFonts w:ascii="Times New Roman" w:hAnsi="Times New Roman" w:cs="Times New Roman"/>
          <w:sz w:val="28"/>
          <w:szCs w:val="28"/>
        </w:rPr>
        <w:t>тября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 202</w:t>
      </w:r>
      <w:r w:rsidR="001B03FB">
        <w:rPr>
          <w:rFonts w:ascii="Times New Roman" w:hAnsi="Times New Roman" w:cs="Times New Roman"/>
          <w:sz w:val="28"/>
          <w:szCs w:val="28"/>
        </w:rPr>
        <w:t>3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г</w:t>
      </w:r>
      <w:r w:rsidRPr="00FF400E">
        <w:rPr>
          <w:rFonts w:ascii="Times New Roman" w:hAnsi="Times New Roman" w:cs="Times New Roman"/>
          <w:sz w:val="28"/>
          <w:szCs w:val="28"/>
        </w:rPr>
        <w:t xml:space="preserve"> до 1</w:t>
      </w:r>
      <w:r w:rsidR="007C0EE9">
        <w:rPr>
          <w:rFonts w:ascii="Times New Roman" w:hAnsi="Times New Roman" w:cs="Times New Roman"/>
          <w:sz w:val="28"/>
          <w:szCs w:val="28"/>
        </w:rPr>
        <w:t>5</w:t>
      </w:r>
      <w:r w:rsidRPr="00FF400E">
        <w:rPr>
          <w:rFonts w:ascii="Times New Roman" w:hAnsi="Times New Roman" w:cs="Times New Roman"/>
          <w:sz w:val="28"/>
          <w:szCs w:val="28"/>
        </w:rPr>
        <w:t>:</w:t>
      </w:r>
      <w:r w:rsidR="007C0EE9">
        <w:rPr>
          <w:rFonts w:ascii="Times New Roman" w:hAnsi="Times New Roman" w:cs="Times New Roman"/>
          <w:sz w:val="28"/>
          <w:szCs w:val="28"/>
        </w:rPr>
        <w:t>45</w:t>
      </w:r>
      <w:r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63433F" w:rsidRPr="00FF400E">
        <w:rPr>
          <w:rFonts w:ascii="Times New Roman" w:hAnsi="Times New Roman" w:cs="Times New Roman"/>
          <w:sz w:val="28"/>
          <w:szCs w:val="28"/>
        </w:rPr>
        <w:t>«</w:t>
      </w:r>
      <w:r w:rsidR="001B03FB">
        <w:rPr>
          <w:rFonts w:ascii="Times New Roman" w:hAnsi="Times New Roman" w:cs="Times New Roman"/>
          <w:sz w:val="28"/>
          <w:szCs w:val="28"/>
        </w:rPr>
        <w:t>2</w:t>
      </w:r>
      <w:r w:rsidR="003C4330">
        <w:rPr>
          <w:rFonts w:ascii="Times New Roman" w:hAnsi="Times New Roman" w:cs="Times New Roman"/>
          <w:sz w:val="28"/>
          <w:szCs w:val="28"/>
        </w:rPr>
        <w:t>7</w:t>
      </w:r>
      <w:r w:rsidR="0063433F" w:rsidRPr="00FF400E">
        <w:rPr>
          <w:rFonts w:ascii="Times New Roman" w:hAnsi="Times New Roman" w:cs="Times New Roman"/>
          <w:sz w:val="28"/>
          <w:szCs w:val="28"/>
        </w:rPr>
        <w:t>»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0F08CB" w:rsidRPr="00FF400E">
        <w:rPr>
          <w:rFonts w:ascii="Times New Roman" w:hAnsi="Times New Roman" w:cs="Times New Roman"/>
          <w:sz w:val="28"/>
          <w:szCs w:val="28"/>
        </w:rPr>
        <w:t>о</w:t>
      </w:r>
      <w:r w:rsidR="001B03FB">
        <w:rPr>
          <w:rFonts w:ascii="Times New Roman" w:hAnsi="Times New Roman" w:cs="Times New Roman"/>
          <w:sz w:val="28"/>
          <w:szCs w:val="28"/>
        </w:rPr>
        <w:t>кт</w:t>
      </w:r>
      <w:r w:rsidR="000F08CB" w:rsidRPr="00FF400E">
        <w:rPr>
          <w:rFonts w:ascii="Times New Roman" w:hAnsi="Times New Roman" w:cs="Times New Roman"/>
          <w:sz w:val="28"/>
          <w:szCs w:val="28"/>
        </w:rPr>
        <w:t>ября</w:t>
      </w:r>
      <w:r w:rsidR="0063433F" w:rsidRPr="00FF400E">
        <w:rPr>
          <w:rFonts w:ascii="Times New Roman" w:hAnsi="Times New Roman" w:cs="Times New Roman"/>
          <w:sz w:val="28"/>
          <w:szCs w:val="28"/>
        </w:rPr>
        <w:t xml:space="preserve"> </w:t>
      </w:r>
      <w:r w:rsidR="0093095C" w:rsidRPr="00FF400E">
        <w:rPr>
          <w:rFonts w:ascii="Times New Roman" w:hAnsi="Times New Roman" w:cs="Times New Roman"/>
          <w:sz w:val="28"/>
          <w:szCs w:val="28"/>
        </w:rPr>
        <w:t>202</w:t>
      </w:r>
      <w:r w:rsidR="001B03FB">
        <w:rPr>
          <w:rFonts w:ascii="Times New Roman" w:hAnsi="Times New Roman" w:cs="Times New Roman"/>
          <w:sz w:val="28"/>
          <w:szCs w:val="28"/>
        </w:rPr>
        <w:t>3</w:t>
      </w:r>
      <w:r w:rsidR="0093095C" w:rsidRPr="00FF40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0EE9" w:rsidRPr="007C0EE9" w:rsidRDefault="007C0EE9" w:rsidP="0061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C0EE9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7C0EE9" w:rsidRDefault="007C0EE9" w:rsidP="0061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24FB7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924FB7">
        <w:rPr>
          <w:rFonts w:ascii="Times New Roman" w:hAnsi="Times New Roman" w:cs="Times New Roman"/>
          <w:sz w:val="28"/>
          <w:szCs w:val="28"/>
        </w:rPr>
        <w:t>: с 8.00 до 17.00</w:t>
      </w:r>
    </w:p>
    <w:p w:rsidR="007C0EE9" w:rsidRDefault="007C0EE9" w:rsidP="0061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24FB7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4FB7">
        <w:rPr>
          <w:rFonts w:ascii="Times New Roman" w:hAnsi="Times New Roman" w:cs="Times New Roman"/>
          <w:sz w:val="28"/>
          <w:szCs w:val="28"/>
        </w:rPr>
        <w:t>с 8.00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4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7C0EE9" w:rsidRPr="00924FB7" w:rsidRDefault="007C0EE9" w:rsidP="0061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24FB7">
        <w:rPr>
          <w:rFonts w:ascii="Times New Roman" w:hAnsi="Times New Roman" w:cs="Times New Roman"/>
          <w:sz w:val="28"/>
          <w:szCs w:val="28"/>
        </w:rPr>
        <w:t xml:space="preserve"> перерыв с 12.00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61322A" w:rsidRDefault="00F73184" w:rsidP="0061322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F400E">
        <w:rPr>
          <w:rFonts w:ascii="Times New Roman" w:hAnsi="Times New Roman"/>
          <w:sz w:val="28"/>
          <w:szCs w:val="28"/>
        </w:rPr>
        <w:t xml:space="preserve">Объявление о проведении отбора размещается на официальном сайте администрации </w:t>
      </w:r>
      <w:r w:rsidR="00E60A92" w:rsidRPr="00FF400E">
        <w:rPr>
          <w:rFonts w:ascii="Times New Roman" w:hAnsi="Times New Roman"/>
          <w:sz w:val="28"/>
          <w:szCs w:val="28"/>
        </w:rPr>
        <w:t xml:space="preserve"> Хохольского</w:t>
      </w:r>
      <w:r w:rsidRPr="00FF400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по сетевому адресу</w:t>
      </w:r>
      <w:r w:rsidR="00D71F22" w:rsidRPr="00FF400E">
        <w:rPr>
          <w:rFonts w:ascii="Times New Roman" w:hAnsi="Times New Roman"/>
          <w:sz w:val="28"/>
          <w:szCs w:val="28"/>
        </w:rPr>
        <w:t>:</w:t>
      </w:r>
    </w:p>
    <w:p w:rsidR="00F73184" w:rsidRPr="00FF400E" w:rsidRDefault="00F73184" w:rsidP="0061322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F400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C0EE9" w:rsidRPr="00192284">
          <w:rPr>
            <w:rStyle w:val="a3"/>
            <w:rFonts w:ascii="Times New Roman" w:hAnsi="Times New Roman"/>
            <w:sz w:val="24"/>
            <w:szCs w:val="24"/>
          </w:rPr>
          <w:t>https://xoxolskij-r20.gosweb.gosuslugi.ru/deyatelnost/napravleniya-deyatelnosti/ekonomika/maloe-i-srednee-predprinimatelstvo/</w:t>
        </w:r>
      </w:hyperlink>
      <w:r w:rsidR="007C0EE9">
        <w:t xml:space="preserve"> </w:t>
      </w:r>
      <w:r w:rsidRPr="00FF400E">
        <w:rPr>
          <w:rFonts w:ascii="Times New Roman" w:hAnsi="Times New Roman"/>
          <w:sz w:val="28"/>
          <w:szCs w:val="28"/>
        </w:rPr>
        <w:t xml:space="preserve"> в разделе «</w:t>
      </w:r>
      <w:r w:rsidR="00E60A92" w:rsidRPr="00FF400E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Pr="00FF400E">
        <w:rPr>
          <w:rFonts w:ascii="Times New Roman" w:hAnsi="Times New Roman"/>
          <w:sz w:val="28"/>
          <w:szCs w:val="28"/>
        </w:rPr>
        <w:t>».</w:t>
      </w:r>
    </w:p>
    <w:p w:rsidR="00A413C1" w:rsidRPr="00FF400E" w:rsidRDefault="0092183A" w:rsidP="0061322A">
      <w:pPr>
        <w:pStyle w:val="ConsPlusNormal"/>
        <w:ind w:firstLine="709"/>
        <w:jc w:val="both"/>
        <w:rPr>
          <w:sz w:val="28"/>
          <w:szCs w:val="28"/>
        </w:rPr>
      </w:pPr>
      <w:r w:rsidRPr="00FF400E">
        <w:rPr>
          <w:sz w:val="28"/>
          <w:szCs w:val="28"/>
        </w:rPr>
        <w:t xml:space="preserve"> </w:t>
      </w:r>
      <w:r w:rsidR="00A413C1" w:rsidRPr="00FF400E">
        <w:rPr>
          <w:sz w:val="28"/>
          <w:szCs w:val="28"/>
        </w:rPr>
        <w:t xml:space="preserve">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="00A413C1" w:rsidRPr="00FF400E">
        <w:rPr>
          <w:sz w:val="28"/>
          <w:szCs w:val="28"/>
        </w:rPr>
        <w:t>размера оплаты труда</w:t>
      </w:r>
      <w:proofErr w:type="gramEnd"/>
      <w:r w:rsidR="00A413C1" w:rsidRPr="00FF400E">
        <w:rPr>
          <w:sz w:val="28"/>
          <w:szCs w:val="28"/>
        </w:rPr>
        <w:t>.</w:t>
      </w:r>
    </w:p>
    <w:p w:rsidR="002C4CD4" w:rsidRPr="00F87236" w:rsidRDefault="009F4C11" w:rsidP="0061322A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FF400E">
        <w:rPr>
          <w:sz w:val="28"/>
          <w:szCs w:val="28"/>
        </w:rPr>
        <w:t xml:space="preserve">  </w:t>
      </w:r>
      <w:r w:rsidR="002C4CD4" w:rsidRPr="00F87236">
        <w:rPr>
          <w:sz w:val="28"/>
          <w:szCs w:val="28"/>
        </w:rPr>
        <w:t>Требования (критерии), которым должны  соответствовать получатели субсидии на дату подачи заявки на предоставление субсидии:</w:t>
      </w:r>
    </w:p>
    <w:p w:rsidR="002C4CD4" w:rsidRPr="00F87236" w:rsidRDefault="002C4CD4" w:rsidP="0061322A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F87236">
        <w:rPr>
          <w:sz w:val="28"/>
          <w:szCs w:val="28"/>
        </w:rPr>
        <w:t xml:space="preserve"> а) отвечающие 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2C4CD4" w:rsidRPr="00F87236" w:rsidRDefault="002C4CD4" w:rsidP="0061322A">
      <w:pPr>
        <w:pStyle w:val="Style6"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F87236">
        <w:rPr>
          <w:sz w:val="28"/>
          <w:szCs w:val="28"/>
        </w:rPr>
        <w:t>б) у участников отбора должна отсутствовать неисполненная обязанность по налогам и иным обязательным платежам в бюджетную систему  Российской Федерации на д</w:t>
      </w:r>
      <w:r w:rsidR="00F55282">
        <w:rPr>
          <w:sz w:val="28"/>
          <w:szCs w:val="28"/>
        </w:rPr>
        <w:t>ату</w:t>
      </w:r>
      <w:r w:rsidRPr="00F87236">
        <w:rPr>
          <w:sz w:val="28"/>
          <w:szCs w:val="28"/>
        </w:rPr>
        <w:t xml:space="preserve"> подачи конкурсной заявки;</w:t>
      </w:r>
    </w:p>
    <w:p w:rsidR="002C4CD4" w:rsidRPr="00F87236" w:rsidRDefault="002C4CD4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36">
        <w:rPr>
          <w:rFonts w:ascii="Times New Roman" w:hAnsi="Times New Roman" w:cs="Times New Roman"/>
          <w:sz w:val="28"/>
          <w:szCs w:val="28"/>
        </w:rPr>
        <w:t xml:space="preserve">в) отсутствие просроченной задолженности по возврату в бюджет Хохольского муниципального района Воронежской области субсидий, бюджетных инвестиций, </w:t>
      </w:r>
      <w:proofErr w:type="gramStart"/>
      <w:r w:rsidRPr="00F872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872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Хохольского муниципального района Воронежской области;</w:t>
      </w:r>
    </w:p>
    <w:p w:rsidR="002C4CD4" w:rsidRPr="00F87236" w:rsidRDefault="002C4CD4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36">
        <w:rPr>
          <w:rFonts w:ascii="Times New Roman" w:hAnsi="Times New Roman" w:cs="Times New Roman"/>
          <w:sz w:val="28"/>
          <w:szCs w:val="28"/>
        </w:rPr>
        <w:t xml:space="preserve">г) выплачивающие заработную плату в размере не ниже минимального </w:t>
      </w:r>
      <w:proofErr w:type="gramStart"/>
      <w:r w:rsidRPr="00F8723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87236">
        <w:rPr>
          <w:rFonts w:ascii="Times New Roman" w:hAnsi="Times New Roman" w:cs="Times New Roman"/>
          <w:sz w:val="28"/>
          <w:szCs w:val="28"/>
        </w:rPr>
        <w:t xml:space="preserve">, установленного законодательством Российской </w:t>
      </w:r>
      <w:r w:rsidRPr="00F87236">
        <w:rPr>
          <w:rFonts w:ascii="Times New Roman" w:hAnsi="Times New Roman" w:cs="Times New Roman"/>
          <w:sz w:val="28"/>
          <w:szCs w:val="28"/>
        </w:rPr>
        <w:lastRenderedPageBreak/>
        <w:t>Федерации, в течение последних трех месяцев, предшествующих месяцу подачи заявления о предоставлении субсидии;</w:t>
      </w:r>
    </w:p>
    <w:p w:rsidR="002C4CD4" w:rsidRPr="00F87236" w:rsidRDefault="002C4CD4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2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7236">
        <w:rPr>
          <w:rFonts w:ascii="Times New Roman" w:hAnsi="Times New Roman" w:cs="Times New Roman"/>
          <w:sz w:val="28"/>
          <w:szCs w:val="28"/>
        </w:rPr>
        <w:t xml:space="preserve">) </w:t>
      </w:r>
      <w:r w:rsidR="00507758">
        <w:rPr>
          <w:rFonts w:ascii="Times New Roman" w:hAnsi="Times New Roman" w:cs="Times New Roman"/>
          <w:sz w:val="28"/>
          <w:szCs w:val="28"/>
        </w:rPr>
        <w:t>за</w:t>
      </w:r>
      <w:r w:rsidRPr="00F87236">
        <w:rPr>
          <w:rFonts w:ascii="Times New Roman" w:hAnsi="Times New Roman" w:cs="Times New Roman"/>
          <w:sz w:val="28"/>
          <w:szCs w:val="28"/>
        </w:rPr>
        <w:t>регистр</w:t>
      </w:r>
      <w:r w:rsidR="00507758">
        <w:rPr>
          <w:rFonts w:ascii="Times New Roman" w:hAnsi="Times New Roman" w:cs="Times New Roman"/>
          <w:sz w:val="28"/>
          <w:szCs w:val="28"/>
        </w:rPr>
        <w:t>ированные и осуществляющие деятельность</w:t>
      </w:r>
      <w:r w:rsidRPr="00F87236">
        <w:rPr>
          <w:rFonts w:ascii="Times New Roman" w:hAnsi="Times New Roman" w:cs="Times New Roman"/>
          <w:sz w:val="28"/>
          <w:szCs w:val="28"/>
        </w:rPr>
        <w:t xml:space="preserve"> на территории Хохольского муниципального района;</w:t>
      </w:r>
      <w:proofErr w:type="gramEnd"/>
    </w:p>
    <w:p w:rsidR="002C4CD4" w:rsidRPr="00F87236" w:rsidRDefault="002C4CD4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36">
        <w:rPr>
          <w:rFonts w:ascii="Times New Roman" w:hAnsi="Times New Roman" w:cs="Times New Roman"/>
          <w:sz w:val="28"/>
          <w:szCs w:val="28"/>
        </w:rPr>
        <w:t>е)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 деятельности в качестве индивидуального предпринимателя;</w:t>
      </w:r>
    </w:p>
    <w:p w:rsidR="002C4CD4" w:rsidRPr="00F87236" w:rsidRDefault="002C4CD4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36">
        <w:rPr>
          <w:rFonts w:ascii="Times New Roman" w:hAnsi="Times New Roman" w:cs="Times New Roman"/>
          <w:sz w:val="28"/>
          <w:szCs w:val="28"/>
        </w:rPr>
        <w:t>ж)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 - производителе товаров, работ, услуг, являющихся участниками отбора;</w:t>
      </w:r>
      <w:proofErr w:type="gramEnd"/>
    </w:p>
    <w:p w:rsidR="002C4CD4" w:rsidRPr="00F87236" w:rsidRDefault="002C4CD4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72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7236">
        <w:rPr>
          <w:rFonts w:ascii="Times New Roman" w:hAnsi="Times New Roman" w:cs="Times New Roman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872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F87236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 процентов;</w:t>
      </w:r>
    </w:p>
    <w:p w:rsidR="00A835BE" w:rsidRDefault="002C4CD4" w:rsidP="0061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36">
        <w:rPr>
          <w:rFonts w:ascii="Times New Roman" w:hAnsi="Times New Roman" w:cs="Times New Roman"/>
          <w:sz w:val="28"/>
          <w:szCs w:val="28"/>
        </w:rPr>
        <w:t xml:space="preserve">и) </w:t>
      </w:r>
      <w:r w:rsidRPr="00F87236">
        <w:rPr>
          <w:rFonts w:ascii="Times New Roman" w:eastAsia="Calibri" w:hAnsi="Times New Roman" w:cs="Times New Roman"/>
          <w:sz w:val="28"/>
          <w:szCs w:val="28"/>
        </w:rPr>
        <w:t xml:space="preserve">не получающим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</w:t>
      </w:r>
      <w:r w:rsidR="00881168" w:rsidRPr="00F87236">
        <w:rPr>
          <w:rFonts w:ascii="Times New Roman" w:hAnsi="Times New Roman" w:cs="Times New Roman"/>
          <w:sz w:val="28"/>
          <w:szCs w:val="28"/>
        </w:rPr>
        <w:t>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720B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0B44" w:rsidRPr="00720B44" w:rsidRDefault="00720B44" w:rsidP="0061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44">
        <w:rPr>
          <w:rFonts w:ascii="Times New Roman" w:hAnsi="Times New Roman" w:cs="Times New Roman"/>
          <w:sz w:val="28"/>
          <w:szCs w:val="28"/>
        </w:rPr>
        <w:t>к)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E7BCD" w:rsidRPr="00F87236" w:rsidRDefault="0051288B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F87236">
        <w:rPr>
          <w:sz w:val="28"/>
          <w:szCs w:val="28"/>
        </w:rPr>
        <w:t xml:space="preserve">         </w:t>
      </w:r>
      <w:r w:rsidR="00BE7BCD" w:rsidRPr="00F87236">
        <w:rPr>
          <w:rStyle w:val="FontStyle14"/>
          <w:color w:val="000000"/>
          <w:spacing w:val="0"/>
          <w:sz w:val="28"/>
          <w:szCs w:val="28"/>
        </w:rPr>
        <w:t>Для участия в отборе 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Администрацию комплект следующих документов:</w:t>
      </w:r>
    </w:p>
    <w:p w:rsidR="00A8247A" w:rsidRDefault="00AD7907" w:rsidP="0061322A">
      <w:pPr>
        <w:pStyle w:val="ConsPlusNormal"/>
        <w:numPr>
          <w:ilvl w:val="0"/>
          <w:numId w:val="1"/>
        </w:numPr>
        <w:adjustRightInd/>
        <w:jc w:val="both"/>
        <w:rPr>
          <w:sz w:val="28"/>
          <w:szCs w:val="28"/>
        </w:rPr>
      </w:pPr>
      <w:hyperlink w:anchor="P135" w:history="1">
        <w:r w:rsidR="00BE7BCD" w:rsidRPr="00A8247A">
          <w:rPr>
            <w:sz w:val="28"/>
            <w:szCs w:val="28"/>
          </w:rPr>
          <w:t>заявление</w:t>
        </w:r>
      </w:hyperlink>
      <w:r w:rsidR="00BE7BCD" w:rsidRPr="00A8247A">
        <w:rPr>
          <w:sz w:val="28"/>
          <w:szCs w:val="28"/>
        </w:rPr>
        <w:t xml:space="preserve"> о предоставлении субсидии по форме согласно приложению </w:t>
      </w:r>
    </w:p>
    <w:p w:rsidR="00BE7BCD" w:rsidRPr="00A8247A" w:rsidRDefault="00BE7BCD" w:rsidP="0061322A">
      <w:pPr>
        <w:pStyle w:val="ConsPlusNormal"/>
        <w:adjustRightInd/>
        <w:jc w:val="both"/>
        <w:rPr>
          <w:sz w:val="28"/>
          <w:szCs w:val="28"/>
        </w:rPr>
      </w:pPr>
      <w:r w:rsidRPr="00A8247A">
        <w:rPr>
          <w:sz w:val="28"/>
          <w:szCs w:val="28"/>
        </w:rPr>
        <w:t>№ 1 к Порядку;</w:t>
      </w:r>
    </w:p>
    <w:p w:rsidR="00BE7BCD" w:rsidRPr="00F87236" w:rsidRDefault="00BE7BCD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color w:val="000000"/>
          <w:sz w:val="28"/>
          <w:szCs w:val="28"/>
        </w:rPr>
      </w:pPr>
      <w:r w:rsidRPr="00F87236">
        <w:rPr>
          <w:color w:val="000000"/>
          <w:sz w:val="28"/>
          <w:szCs w:val="28"/>
        </w:rPr>
        <w:t>2)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>3)  </w:t>
      </w:r>
      <w:hyperlink w:anchor="P258" w:history="1">
        <w:r w:rsidRPr="00F87236">
          <w:rPr>
            <w:sz w:val="28"/>
            <w:szCs w:val="28"/>
          </w:rPr>
          <w:t>расчет размера субсидии</w:t>
        </w:r>
      </w:hyperlink>
      <w:r w:rsidRPr="00F87236">
        <w:rPr>
          <w:sz w:val="28"/>
          <w:szCs w:val="28"/>
        </w:rPr>
        <w:t xml:space="preserve"> (в расчете размера запрашиваемой субсидии </w:t>
      </w:r>
      <w:r w:rsidRPr="00F87236">
        <w:rPr>
          <w:sz w:val="28"/>
          <w:szCs w:val="28"/>
        </w:rPr>
        <w:lastRenderedPageBreak/>
        <w:t>не учитывается сумма НДС) по форме согласно приложению № 2 к Порядку;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>4)  технико-экономическое обоснование приобретения оборудования, в том числе автотранспортных средств, в целях создания, и (или) развития, и (или) модернизации производства товаров (работ, услуг) по форме согласно приложению № 3 к Порядку;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>5)  заверенные банком копии платежных поручений, подтверждающих фактическую оплату полной стоимости оборудования;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>6) 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>7)  заверенные получателем копии бухгалтерских документов, подтверждающих постановку на баланс приобретенного производственного оборудования;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 xml:space="preserve">8) анкету получателя поддержки по форме согласно приложению № 4 к Порядку; </w:t>
      </w:r>
    </w:p>
    <w:p w:rsidR="00BE7BCD" w:rsidRPr="00F87236" w:rsidRDefault="00BE7BCD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87236">
        <w:rPr>
          <w:rStyle w:val="FontStyle14"/>
          <w:color w:val="000000"/>
          <w:spacing w:val="0"/>
          <w:sz w:val="28"/>
          <w:szCs w:val="28"/>
        </w:rPr>
        <w:t>9) справку о размере</w:t>
      </w:r>
      <w:r w:rsidRPr="00F87236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E7BCD" w:rsidRPr="00F87236" w:rsidRDefault="00BE7BCD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87236">
        <w:rPr>
          <w:rStyle w:val="FontStyle14"/>
          <w:color w:val="000000"/>
          <w:spacing w:val="0"/>
          <w:sz w:val="28"/>
          <w:szCs w:val="28"/>
        </w:rPr>
        <w:t>10) </w:t>
      </w:r>
      <w:r w:rsidRPr="00F87236">
        <w:rPr>
          <w:sz w:val="28"/>
          <w:szCs w:val="28"/>
        </w:rPr>
        <w:t>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по форме согласно приложению № 5  к Порядку, прилагается к заявке, не подшивается;</w:t>
      </w:r>
    </w:p>
    <w:p w:rsidR="00BE7BCD" w:rsidRPr="00F87236" w:rsidRDefault="00BE7BCD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87236">
        <w:rPr>
          <w:rStyle w:val="FontStyle14"/>
          <w:color w:val="000000"/>
          <w:spacing w:val="0"/>
          <w:sz w:val="28"/>
          <w:szCs w:val="28"/>
        </w:rPr>
        <w:t>11) </w:t>
      </w:r>
      <w:r w:rsidRPr="00F87236">
        <w:rPr>
          <w:sz w:val="28"/>
          <w:szCs w:val="28"/>
        </w:rPr>
        <w:t>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6 к Порядку, прилагается к заявке, не подшивается;</w:t>
      </w:r>
    </w:p>
    <w:p w:rsidR="00BE7BCD" w:rsidRPr="00F87236" w:rsidRDefault="00BE7BCD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87236">
        <w:rPr>
          <w:sz w:val="28"/>
          <w:szCs w:val="28"/>
        </w:rPr>
        <w:t>12)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7 к Порядку, прилагается к заявке, не подшивается;</w:t>
      </w:r>
    </w:p>
    <w:p w:rsidR="00BE7BCD" w:rsidRPr="00F87236" w:rsidRDefault="00BE7BCD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87236">
        <w:rPr>
          <w:sz w:val="28"/>
          <w:szCs w:val="28"/>
        </w:rPr>
        <w:t>13)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8 к Порядку;</w:t>
      </w:r>
    </w:p>
    <w:p w:rsidR="00BE7BCD" w:rsidRPr="00F87236" w:rsidRDefault="00BE7BCD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7236">
        <w:rPr>
          <w:rFonts w:ascii="Times New Roman" w:hAnsi="Times New Roman" w:cs="Times New Roman"/>
          <w:sz w:val="28"/>
          <w:szCs w:val="28"/>
        </w:rPr>
        <w:t>14)</w:t>
      </w:r>
      <w:r w:rsidRPr="00F8723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об отсутствии у субъекта малого и среднего предпринимательства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Положением, субсидий, бюджетных инвестиций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</w:t>
      </w:r>
      <w:r w:rsidRPr="00F8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субсидии в соответствии</w:t>
      </w:r>
      <w:proofErr w:type="gramEnd"/>
      <w:r w:rsidRPr="00F87236">
        <w:rPr>
          <w:rFonts w:ascii="Times New Roman" w:hAnsi="Times New Roman" w:cs="Times New Roman"/>
          <w:color w:val="000000"/>
          <w:sz w:val="28"/>
          <w:szCs w:val="28"/>
        </w:rPr>
        <w:t xml:space="preserve"> с Порядком, </w:t>
      </w:r>
      <w:proofErr w:type="gramStart"/>
      <w:r w:rsidRPr="00F87236">
        <w:rPr>
          <w:rFonts w:ascii="Times New Roman" w:hAnsi="Times New Roman" w:cs="Times New Roman"/>
          <w:color w:val="000000"/>
          <w:sz w:val="28"/>
          <w:szCs w:val="28"/>
        </w:rPr>
        <w:t>заверенное</w:t>
      </w:r>
      <w:proofErr w:type="gramEnd"/>
      <w:r w:rsidRPr="00F8723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 субъекта малого и среднего предпринимательства;</w:t>
      </w:r>
    </w:p>
    <w:p w:rsidR="00BE7BCD" w:rsidRPr="00F87236" w:rsidRDefault="00BE7BCD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236">
        <w:rPr>
          <w:rFonts w:ascii="Times New Roman" w:hAnsi="Times New Roman" w:cs="Times New Roman"/>
          <w:color w:val="000000"/>
          <w:sz w:val="28"/>
          <w:szCs w:val="28"/>
        </w:rPr>
        <w:t>15) заявление об отсутствии у субъекта малого и среднего предпринимательства полученных средств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пункте 1.</w:t>
      </w:r>
      <w:r w:rsidRPr="00F87236">
        <w:rPr>
          <w:rFonts w:ascii="Times New Roman" w:hAnsi="Times New Roman" w:cs="Times New Roman"/>
          <w:sz w:val="28"/>
          <w:szCs w:val="28"/>
        </w:rPr>
        <w:t>2.</w:t>
      </w:r>
      <w:r w:rsidRPr="00F87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7236">
        <w:rPr>
          <w:rFonts w:ascii="Times New Roman" w:hAnsi="Times New Roman" w:cs="Times New Roman"/>
          <w:color w:val="000000"/>
          <w:sz w:val="28"/>
          <w:szCs w:val="28"/>
        </w:rPr>
        <w:t xml:space="preserve">Порядка, </w:t>
      </w:r>
      <w:proofErr w:type="gramStart"/>
      <w:r w:rsidRPr="00F8723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аверенное</w:t>
      </w:r>
      <w:proofErr w:type="gramEnd"/>
      <w:r w:rsidRPr="00F8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должностным лицом субъекта малого и среднего предпринимательства.</w:t>
      </w:r>
    </w:p>
    <w:p w:rsidR="00BE7BCD" w:rsidRPr="00F87236" w:rsidRDefault="00BE7BCD" w:rsidP="0061322A">
      <w:pPr>
        <w:pStyle w:val="ConsPlusNormal"/>
        <w:ind w:firstLine="709"/>
        <w:jc w:val="both"/>
        <w:rPr>
          <w:sz w:val="28"/>
          <w:szCs w:val="28"/>
        </w:rPr>
      </w:pPr>
      <w:r w:rsidRPr="00F87236">
        <w:rPr>
          <w:sz w:val="28"/>
          <w:szCs w:val="28"/>
        </w:rPr>
        <w:t>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BE7BCD" w:rsidRPr="00F87236" w:rsidRDefault="00BE7BCD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36">
        <w:rPr>
          <w:rFonts w:ascii="Times New Roman" w:hAnsi="Times New Roman" w:cs="Times New Roman"/>
          <w:sz w:val="28"/>
          <w:szCs w:val="28"/>
        </w:rPr>
        <w:t>В случае если заявитель не представил по собственной инициативе документы, указанные в абзаце первом настоящего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 Сведения запрашиваются по состоянию на дату подачи заявки.</w:t>
      </w:r>
    </w:p>
    <w:p w:rsidR="00BE7BCD" w:rsidRPr="00F87236" w:rsidRDefault="004522A9" w:rsidP="0061322A">
      <w:pPr>
        <w:pStyle w:val="Style6"/>
        <w:tabs>
          <w:tab w:val="left" w:pos="1066"/>
        </w:tabs>
        <w:spacing w:line="240" w:lineRule="auto"/>
        <w:ind w:firstLine="0"/>
        <w:rPr>
          <w:rStyle w:val="FontStyle14"/>
          <w:color w:val="000000"/>
          <w:spacing w:val="0"/>
          <w:sz w:val="28"/>
          <w:szCs w:val="28"/>
        </w:rPr>
      </w:pPr>
      <w:r w:rsidRPr="00F87236">
        <w:rPr>
          <w:rStyle w:val="FontStyle14"/>
          <w:color w:val="000000"/>
          <w:spacing w:val="0"/>
          <w:sz w:val="28"/>
          <w:szCs w:val="28"/>
        </w:rPr>
        <w:t xml:space="preserve">          </w:t>
      </w:r>
      <w:r w:rsidR="00BE7BCD" w:rsidRPr="00F87236">
        <w:rPr>
          <w:rStyle w:val="FontStyle14"/>
          <w:color w:val="000000"/>
          <w:spacing w:val="0"/>
          <w:sz w:val="28"/>
          <w:szCs w:val="28"/>
        </w:rPr>
        <w:t xml:space="preserve">  Документы, входящие в состав заявки, должны быть сброшюрованы (прошиты) и заверены должностным лицом с</w:t>
      </w:r>
      <w:r w:rsidR="00BE7BCD" w:rsidRPr="00F87236">
        <w:rPr>
          <w:sz w:val="28"/>
          <w:szCs w:val="28"/>
        </w:rPr>
        <w:t>убъекта малого и среднего предпринимательства</w:t>
      </w:r>
      <w:r w:rsidR="00BE7BCD" w:rsidRPr="00F87236">
        <w:rPr>
          <w:rStyle w:val="FontStyle14"/>
          <w:color w:val="000000"/>
          <w:spacing w:val="0"/>
          <w:sz w:val="28"/>
          <w:szCs w:val="28"/>
        </w:rPr>
        <w:t>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BE7BCD" w:rsidRPr="00F87236" w:rsidRDefault="00BE7BCD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F87236">
        <w:rPr>
          <w:rStyle w:val="FontStyle14"/>
          <w:color w:val="000000"/>
          <w:spacing w:val="0"/>
          <w:sz w:val="28"/>
          <w:szCs w:val="28"/>
        </w:rPr>
        <w:t> </w:t>
      </w:r>
      <w:r w:rsidRPr="003D0AEF">
        <w:rPr>
          <w:rStyle w:val="FontStyle14"/>
          <w:color w:val="000000"/>
          <w:spacing w:val="0"/>
          <w:sz w:val="28"/>
          <w:szCs w:val="28"/>
        </w:rPr>
        <w:t>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предпринимательства, получившие поддержку.</w:t>
      </w:r>
    </w:p>
    <w:p w:rsidR="00BE7BCD" w:rsidRPr="00F87236" w:rsidRDefault="004522A9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23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7BCD" w:rsidRPr="00F87236">
        <w:rPr>
          <w:rFonts w:ascii="Times New Roman" w:hAnsi="Times New Roman" w:cs="Times New Roman"/>
          <w:color w:val="000000"/>
          <w:sz w:val="28"/>
          <w:szCs w:val="28"/>
        </w:rPr>
        <w:t>Прием и проверку документов, представленных субъектами малого и среднего предпринимательства, претендующих на получение субсидии, а также организационно-техническое обеспечение деятельности комиссии по отбору заявок субъектов малого и среднего предпринимательства, претендующих на получение субсидии, осуществляет сектор по предпринимательству, торговле и промышленности  (далее Уполномоченный орган).</w:t>
      </w:r>
    </w:p>
    <w:p w:rsidR="00BE7BCD" w:rsidRPr="00F87236" w:rsidRDefault="00BE7BCD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pacing w:val="0"/>
          <w:sz w:val="28"/>
          <w:szCs w:val="28"/>
        </w:rPr>
      </w:pPr>
      <w:r w:rsidRPr="00F87236">
        <w:rPr>
          <w:rStyle w:val="FontStyle14"/>
          <w:spacing w:val="0"/>
          <w:sz w:val="28"/>
          <w:szCs w:val="28"/>
        </w:rPr>
        <w:t xml:space="preserve"> Уполномоченный орган при приеме заявки на предоставление субсидии сверяет фактическое наличие документов с перечнем, установленным пунктом 3.4. </w:t>
      </w:r>
      <w:r w:rsidRPr="00F87236">
        <w:rPr>
          <w:rStyle w:val="FontStyle14"/>
          <w:color w:val="000000"/>
          <w:spacing w:val="0"/>
          <w:sz w:val="28"/>
          <w:szCs w:val="28"/>
        </w:rPr>
        <w:t>Порядка. В случае их соответствия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</w:t>
      </w:r>
      <w:proofErr w:type="gramStart"/>
      <w:r w:rsidRPr="00F87236">
        <w:rPr>
          <w:rStyle w:val="FontStyle14"/>
          <w:color w:val="000000"/>
          <w:spacing w:val="0"/>
          <w:sz w:val="28"/>
          <w:szCs w:val="28"/>
        </w:rPr>
        <w:t>а о ее</w:t>
      </w:r>
      <w:proofErr w:type="gramEnd"/>
      <w:r w:rsidRPr="00F87236">
        <w:rPr>
          <w:rStyle w:val="FontStyle14"/>
          <w:color w:val="000000"/>
          <w:spacing w:val="0"/>
          <w:sz w:val="28"/>
          <w:szCs w:val="28"/>
        </w:rPr>
        <w:t xml:space="preserve"> принятии 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F6277A" w:rsidRPr="00F6277A" w:rsidRDefault="004F2259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F6277A" w:rsidRPr="00F6277A">
        <w:rPr>
          <w:rFonts w:ascii="Times New Roman" w:hAnsi="Times New Roman" w:cs="Times New Roman"/>
          <w:sz w:val="28"/>
          <w:szCs w:val="28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F6277A" w:rsidRPr="00F6277A" w:rsidRDefault="00F6277A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7A">
        <w:rPr>
          <w:rFonts w:ascii="Times New Roman" w:hAnsi="Times New Roman" w:cs="Times New Roman"/>
          <w:sz w:val="28"/>
          <w:szCs w:val="28"/>
        </w:rPr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F6277A" w:rsidRPr="00F6277A" w:rsidRDefault="00F6277A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77A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субъектами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услуг)».</w:t>
      </w:r>
      <w:proofErr w:type="gramEnd"/>
    </w:p>
    <w:p w:rsidR="00F6277A" w:rsidRPr="00F6277A" w:rsidRDefault="00F6277A" w:rsidP="0061322A">
      <w:pPr>
        <w:spacing w:after="0" w:line="240" w:lineRule="auto"/>
        <w:ind w:firstLine="567"/>
        <w:jc w:val="both"/>
        <w:rPr>
          <w:rStyle w:val="FontStyle14"/>
          <w:color w:val="000000"/>
          <w:sz w:val="28"/>
          <w:szCs w:val="28"/>
        </w:rPr>
      </w:pPr>
      <w:r w:rsidRPr="00F6277A">
        <w:rPr>
          <w:rFonts w:ascii="Times New Roman" w:hAnsi="Times New Roman" w:cs="Times New Roman"/>
          <w:sz w:val="28"/>
          <w:szCs w:val="28"/>
        </w:rPr>
        <w:t>В сопроводительном письме, оформленном на официальном бланке (при наличии) поводится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допускается один раз.</w:t>
      </w:r>
    </w:p>
    <w:p w:rsidR="004F2259" w:rsidRPr="00537288" w:rsidRDefault="004F2259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t xml:space="preserve"> </w:t>
      </w:r>
      <w:r w:rsidRPr="008F185D">
        <w:t> </w:t>
      </w:r>
      <w:r w:rsidRPr="00537288">
        <w:rPr>
          <w:sz w:val="28"/>
          <w:szCs w:val="28"/>
        </w:rPr>
        <w:t>Решение о победителях конкурсного отбора принимается Комиссией на основании следующих критериев отбора:</w:t>
      </w:r>
    </w:p>
    <w:p w:rsidR="004F2259" w:rsidRPr="00537288" w:rsidRDefault="004F2259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537288">
        <w:rPr>
          <w:sz w:val="28"/>
          <w:szCs w:val="28"/>
        </w:rPr>
        <w:t>1) размер среднемесячной заработной платы, в течение последних трех месяцев, предшествующих месяцу подачи заявления о предоставлении субсидии;</w:t>
      </w:r>
    </w:p>
    <w:p w:rsidR="004F2259" w:rsidRPr="00537288" w:rsidRDefault="004F2259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537288">
        <w:rPr>
          <w:sz w:val="28"/>
          <w:szCs w:val="28"/>
        </w:rPr>
        <w:t>2) количество создаваемых рабочих мест в течение года следующего за годом оказания поддержки.</w:t>
      </w:r>
    </w:p>
    <w:p w:rsidR="004F2259" w:rsidRPr="00537288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537288">
        <w:rPr>
          <w:sz w:val="28"/>
          <w:szCs w:val="28"/>
        </w:rPr>
        <w:t> Определение победителей конкурсного отбора производится по системе балльных оценок с учетом критериев отбора:</w:t>
      </w:r>
    </w:p>
    <w:p w:rsidR="004F2259" w:rsidRPr="00537288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</w:p>
    <w:tbl>
      <w:tblPr>
        <w:tblW w:w="10010" w:type="dxa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840"/>
        <w:gridCol w:w="3883"/>
        <w:gridCol w:w="4447"/>
        <w:gridCol w:w="840"/>
      </w:tblGrid>
      <w:tr w:rsidR="004F2259" w:rsidRPr="00537288" w:rsidTr="009771DF">
        <w:trPr>
          <w:trHeight w:val="54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 xml:space="preserve">№ </w:t>
            </w:r>
            <w:proofErr w:type="spellStart"/>
            <w:proofErr w:type="gramStart"/>
            <w:r w:rsidRPr="00EC7959">
              <w:t>п</w:t>
            </w:r>
            <w:proofErr w:type="spellEnd"/>
            <w:proofErr w:type="gramEnd"/>
            <w:r w:rsidRPr="00EC7959">
              <w:t>/</w:t>
            </w:r>
            <w:proofErr w:type="spellStart"/>
            <w:r w:rsidRPr="00EC7959">
              <w:t>п</w:t>
            </w:r>
            <w:proofErr w:type="spellEnd"/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709"/>
              <w:jc w:val="center"/>
            </w:pPr>
            <w:r w:rsidRPr="00EC7959">
              <w:t>Наименование критерия оценки заявок</w:t>
            </w:r>
          </w:p>
        </w:tc>
        <w:tc>
          <w:tcPr>
            <w:tcW w:w="5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Значение оценки (балл)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709"/>
              <w:jc w:val="center"/>
            </w:pPr>
            <w:r w:rsidRPr="00EC7959">
              <w:t>2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3</w:t>
            </w:r>
          </w:p>
        </w:tc>
      </w:tr>
      <w:tr w:rsidR="004F2259" w:rsidRPr="00537288" w:rsidTr="009771DF">
        <w:trPr>
          <w:trHeight w:val="538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1.</w:t>
            </w:r>
          </w:p>
        </w:tc>
        <w:tc>
          <w:tcPr>
            <w:tcW w:w="9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C7959">
              <w:t>Размер среднемесячной заработной платы, в течение последних трех месяцев, предшествующих месяцу подачи заявления о предоставлении субсидии:</w:t>
            </w:r>
          </w:p>
        </w:tc>
      </w:tr>
      <w:tr w:rsidR="004F2259" w:rsidRPr="00537288" w:rsidTr="009771DF">
        <w:trPr>
          <w:trHeight w:val="404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1.1.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C7959">
              <w:t xml:space="preserve">свыше минимального </w:t>
            </w:r>
            <w:proofErr w:type="gramStart"/>
            <w:r w:rsidRPr="00EC7959">
              <w:t>размера оплаты труда</w:t>
            </w:r>
            <w:proofErr w:type="gramEnd"/>
            <w:r w:rsidRPr="00EC7959">
              <w:t>,   установленного в РФ от 10% до 30% включительно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5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1.2.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C7959">
              <w:t xml:space="preserve">свыше минимального </w:t>
            </w:r>
            <w:proofErr w:type="gramStart"/>
            <w:r w:rsidRPr="00EC7959">
              <w:t>размера оплаты труда</w:t>
            </w:r>
            <w:proofErr w:type="gramEnd"/>
            <w:r w:rsidRPr="00EC7959">
              <w:t>, установленного в РФ от 30% до 50% включительно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10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1.3.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C7959">
              <w:t xml:space="preserve">свыше минимального </w:t>
            </w:r>
            <w:proofErr w:type="gramStart"/>
            <w:r w:rsidRPr="00EC7959">
              <w:t>размера оплаты труда</w:t>
            </w:r>
            <w:proofErr w:type="gramEnd"/>
            <w:r w:rsidRPr="00EC7959">
              <w:t xml:space="preserve">, установленного в РФ  более 50% 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15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2.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C7959">
              <w:t xml:space="preserve">Количество создаваемых рабочих мест </w:t>
            </w:r>
            <w:r w:rsidR="00972753">
              <w:t>не позднее квартала,</w:t>
            </w:r>
            <w:r w:rsidRPr="00EC7959">
              <w:t xml:space="preserve"> следующего за </w:t>
            </w:r>
            <w:r w:rsidR="00972753">
              <w:t>кварталом, в котором получена субсидия</w:t>
            </w:r>
            <w:r w:rsidRPr="00EC7959">
              <w:t>, единиц</w:t>
            </w:r>
          </w:p>
        </w:tc>
      </w:tr>
      <w:tr w:rsidR="004F2259" w:rsidRPr="00537288" w:rsidTr="009771DF">
        <w:trPr>
          <w:trHeight w:val="36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2.1.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C7959">
              <w:t>от 1 до 2 рабочих мест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5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t>2.2.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C7959">
              <w:t>от 3 до 4 рабочих мест</w:t>
            </w: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10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C7959">
              <w:lastRenderedPageBreak/>
              <w:t>2.3.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C7959">
              <w:t>более 4 рабочих мест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EC7959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C7959">
              <w:t>15</w:t>
            </w:r>
          </w:p>
        </w:tc>
      </w:tr>
      <w:tr w:rsidR="004F2259" w:rsidRPr="00537288" w:rsidTr="009771DF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537288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2259" w:rsidRPr="00537288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F2259" w:rsidRPr="00537288" w:rsidTr="009771DF">
        <w:trPr>
          <w:gridAfter w:val="1"/>
          <w:wAfter w:w="840" w:type="dxa"/>
          <w:jc w:val="center"/>
        </w:trPr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2259" w:rsidRPr="00537288" w:rsidRDefault="004F2259" w:rsidP="0061322A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F2259" w:rsidRPr="00537288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</w:p>
    <w:p w:rsidR="004F2259" w:rsidRPr="00537288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537288">
        <w:rPr>
          <w:sz w:val="28"/>
          <w:szCs w:val="28"/>
        </w:rPr>
        <w:t> По критериям проведенной оценки члены Комиссии формируют перечень рассмотренных заявлений, и ранжируют заявки согласно соответствующим значениям оценки согласно приложению № 9 к Порядку.</w:t>
      </w:r>
    </w:p>
    <w:p w:rsidR="004F2259" w:rsidRPr="00537288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537288">
        <w:rPr>
          <w:sz w:val="28"/>
          <w:szCs w:val="28"/>
        </w:rPr>
        <w:t>При равном значении оценки заявки, по итогам оценочной ведомости, согласно приложению № 10 к Порядку, субсидии предоставляются тому заявителю, заявление которого поступило раньше.</w:t>
      </w:r>
    </w:p>
    <w:p w:rsidR="004F2259" w:rsidRPr="00537288" w:rsidRDefault="004F2259" w:rsidP="00613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88">
        <w:rPr>
          <w:rFonts w:ascii="Times New Roman" w:hAnsi="Times New Roman" w:cs="Times New Roman"/>
          <w:sz w:val="28"/>
          <w:szCs w:val="28"/>
        </w:rPr>
        <w:t>Рассмотрение заявки осуществляется Комиссией. Срок рассмотрения заявок не должен превышать 30 календарных дней. Заключение  Комиссии по отбору получателей субсидии оформляются протоколом. Протокол подписывается председателем и членами Комиссии.</w:t>
      </w:r>
    </w:p>
    <w:p w:rsidR="004F2259" w:rsidRPr="009571F2" w:rsidRDefault="004F2259" w:rsidP="0061322A">
      <w:pPr>
        <w:pStyle w:val="ConsPlusNormal"/>
        <w:ind w:firstLine="709"/>
        <w:jc w:val="both"/>
        <w:rPr>
          <w:sz w:val="28"/>
          <w:szCs w:val="28"/>
        </w:rPr>
      </w:pPr>
      <w:r w:rsidRPr="009571F2">
        <w:rPr>
          <w:sz w:val="28"/>
          <w:szCs w:val="28"/>
        </w:rPr>
        <w:t xml:space="preserve">Администрация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9571F2">
        <w:rPr>
          <w:rStyle w:val="FontStyle14"/>
          <w:spacing w:val="0"/>
          <w:sz w:val="28"/>
          <w:szCs w:val="28"/>
        </w:rPr>
        <w:t>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4F2259" w:rsidRPr="009571F2" w:rsidRDefault="004F2259" w:rsidP="0061322A">
      <w:pPr>
        <w:pStyle w:val="ConsPlusNormal"/>
        <w:ind w:firstLine="709"/>
        <w:jc w:val="both"/>
        <w:rPr>
          <w:sz w:val="28"/>
          <w:szCs w:val="28"/>
        </w:rPr>
      </w:pPr>
      <w:r w:rsidRPr="009571F2">
        <w:rPr>
          <w:sz w:val="28"/>
          <w:szCs w:val="28"/>
        </w:rPr>
        <w:t xml:space="preserve">Распоряжение Администрации о предоставлении субсидии размещается на сайте администрации Хохольского  муниципального района в информационно-телекоммуникационной сети "Интернет" </w:t>
      </w:r>
      <w:r w:rsidR="005A0DC6">
        <w:rPr>
          <w:sz w:val="28"/>
          <w:szCs w:val="28"/>
        </w:rPr>
        <w:t xml:space="preserve"> </w:t>
      </w:r>
      <w:r w:rsidRPr="009571F2">
        <w:rPr>
          <w:sz w:val="28"/>
          <w:szCs w:val="28"/>
        </w:rPr>
        <w:t>в срок не позднее 14-го календарного дня, следующего за днем принятия решения о предоставлении или об отказе в предоставлении субсидии.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571F2">
        <w:rPr>
          <w:sz w:val="28"/>
          <w:szCs w:val="28"/>
        </w:rPr>
        <w:t>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11 к Порядку.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571F2">
        <w:rPr>
          <w:sz w:val="28"/>
          <w:szCs w:val="28"/>
        </w:rPr>
        <w:t>При заключении соглашения о предоставлении субсидии учитываются положения пункта 5 статьи 78 Бюджетного кодекса Российской Федерации и соглашение должно содержать следующие условия: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571F2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средств субсидии;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571F2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субсидии;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571F2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4F2259" w:rsidRPr="009571F2" w:rsidRDefault="004F2259" w:rsidP="0061322A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9571F2">
        <w:rPr>
          <w:sz w:val="28"/>
          <w:szCs w:val="28"/>
        </w:rPr>
        <w:t xml:space="preserve"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</w:t>
      </w:r>
      <w:r w:rsidRPr="009571F2">
        <w:rPr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571F2">
        <w:rPr>
          <w:sz w:val="28"/>
          <w:szCs w:val="28"/>
        </w:rPr>
        <w:t xml:space="preserve"> и среднего предпринимательства.</w:t>
      </w:r>
    </w:p>
    <w:p w:rsidR="0062539E" w:rsidRPr="009571F2" w:rsidRDefault="0062539E" w:rsidP="0061322A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571F2">
        <w:rPr>
          <w:sz w:val="28"/>
          <w:szCs w:val="28"/>
        </w:rPr>
        <w:t xml:space="preserve">Сроки приема заявок на участие в  отборе указывается в извещении, которое размещается в официальном печатном издании, на сайте администрации Хохольского муниципального района в информационно-телекоммуникационной сети </w:t>
      </w:r>
      <w:r w:rsidR="000D2A53">
        <w:rPr>
          <w:sz w:val="28"/>
          <w:szCs w:val="28"/>
        </w:rPr>
        <w:t>«</w:t>
      </w:r>
      <w:r w:rsidRPr="009571F2">
        <w:rPr>
          <w:sz w:val="28"/>
          <w:szCs w:val="28"/>
        </w:rPr>
        <w:t>Интернет</w:t>
      </w:r>
      <w:r w:rsidR="00571FCC">
        <w:rPr>
          <w:sz w:val="28"/>
          <w:szCs w:val="28"/>
        </w:rPr>
        <w:t>»</w:t>
      </w:r>
      <w:r w:rsidRPr="009571F2">
        <w:rPr>
          <w:sz w:val="28"/>
          <w:szCs w:val="28"/>
        </w:rPr>
        <w:t xml:space="preserve">. Документы, полученные по истечению срока приема, указанного  в извещении, приему не подлежат. </w:t>
      </w:r>
    </w:p>
    <w:p w:rsidR="00042063" w:rsidRPr="009571F2" w:rsidRDefault="00042063" w:rsidP="0061322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1431A" w:rsidRPr="009571F2" w:rsidRDefault="00E1431A" w:rsidP="0061322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625AB" w:rsidRPr="009571F2" w:rsidRDefault="004625AB" w:rsidP="000447CB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</w:p>
    <w:p w:rsidR="004625AB" w:rsidRPr="009571F2" w:rsidRDefault="004625AB" w:rsidP="000447CB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</w:p>
    <w:bookmarkEnd w:id="0"/>
    <w:bookmarkEnd w:id="1"/>
    <w:p w:rsidR="004625AB" w:rsidRPr="009571F2" w:rsidRDefault="004625AB" w:rsidP="000447CB">
      <w:pPr>
        <w:pStyle w:val="ConsPlusNormal"/>
        <w:spacing w:line="300" w:lineRule="auto"/>
        <w:ind w:firstLine="540"/>
        <w:jc w:val="both"/>
        <w:rPr>
          <w:sz w:val="28"/>
          <w:szCs w:val="28"/>
        </w:rPr>
      </w:pPr>
    </w:p>
    <w:sectPr w:rsidR="004625AB" w:rsidRPr="009571F2" w:rsidSect="00A90DB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44E"/>
    <w:multiLevelType w:val="hybridMultilevel"/>
    <w:tmpl w:val="85E047A8"/>
    <w:lvl w:ilvl="0" w:tplc="86EEF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5C"/>
    <w:rsid w:val="000337D8"/>
    <w:rsid w:val="000363E0"/>
    <w:rsid w:val="00042063"/>
    <w:rsid w:val="000447CB"/>
    <w:rsid w:val="0007786B"/>
    <w:rsid w:val="000D2A53"/>
    <w:rsid w:val="000E72DF"/>
    <w:rsid w:val="000F08CB"/>
    <w:rsid w:val="00146BE8"/>
    <w:rsid w:val="001B03FB"/>
    <w:rsid w:val="001E71E6"/>
    <w:rsid w:val="0024567E"/>
    <w:rsid w:val="0026332F"/>
    <w:rsid w:val="002C4CD4"/>
    <w:rsid w:val="002D5371"/>
    <w:rsid w:val="002D55EC"/>
    <w:rsid w:val="00316CBA"/>
    <w:rsid w:val="003B1274"/>
    <w:rsid w:val="003C4330"/>
    <w:rsid w:val="003D0AEF"/>
    <w:rsid w:val="004522A9"/>
    <w:rsid w:val="004625AB"/>
    <w:rsid w:val="004F2259"/>
    <w:rsid w:val="00507758"/>
    <w:rsid w:val="00511281"/>
    <w:rsid w:val="0051288B"/>
    <w:rsid w:val="00531135"/>
    <w:rsid w:val="00537288"/>
    <w:rsid w:val="00544B6B"/>
    <w:rsid w:val="005468C0"/>
    <w:rsid w:val="00552228"/>
    <w:rsid w:val="00571FCC"/>
    <w:rsid w:val="00576989"/>
    <w:rsid w:val="005A0DC6"/>
    <w:rsid w:val="005B4508"/>
    <w:rsid w:val="005C64EB"/>
    <w:rsid w:val="005E5CD9"/>
    <w:rsid w:val="005E5E88"/>
    <w:rsid w:val="00600E43"/>
    <w:rsid w:val="0061322A"/>
    <w:rsid w:val="00615824"/>
    <w:rsid w:val="0062539E"/>
    <w:rsid w:val="00632C8F"/>
    <w:rsid w:val="0063433F"/>
    <w:rsid w:val="006862E6"/>
    <w:rsid w:val="006903A1"/>
    <w:rsid w:val="006C4A22"/>
    <w:rsid w:val="006C5A11"/>
    <w:rsid w:val="00720B44"/>
    <w:rsid w:val="00736FC6"/>
    <w:rsid w:val="007C0EE9"/>
    <w:rsid w:val="007C1147"/>
    <w:rsid w:val="007D0FD9"/>
    <w:rsid w:val="007E3866"/>
    <w:rsid w:val="0080678B"/>
    <w:rsid w:val="00881168"/>
    <w:rsid w:val="008A36E1"/>
    <w:rsid w:val="008F720C"/>
    <w:rsid w:val="0092183A"/>
    <w:rsid w:val="0093095C"/>
    <w:rsid w:val="009571F2"/>
    <w:rsid w:val="00972753"/>
    <w:rsid w:val="009F4C11"/>
    <w:rsid w:val="00A16DA0"/>
    <w:rsid w:val="00A413C1"/>
    <w:rsid w:val="00A8247A"/>
    <w:rsid w:val="00A835BE"/>
    <w:rsid w:val="00A90DBC"/>
    <w:rsid w:val="00AD5890"/>
    <w:rsid w:val="00AD7907"/>
    <w:rsid w:val="00AE7092"/>
    <w:rsid w:val="00B86078"/>
    <w:rsid w:val="00BB1D80"/>
    <w:rsid w:val="00BE7BCD"/>
    <w:rsid w:val="00C21366"/>
    <w:rsid w:val="00C24361"/>
    <w:rsid w:val="00C51CA2"/>
    <w:rsid w:val="00C63A84"/>
    <w:rsid w:val="00C63D4E"/>
    <w:rsid w:val="00C7109F"/>
    <w:rsid w:val="00C97246"/>
    <w:rsid w:val="00CA14B0"/>
    <w:rsid w:val="00CA3D25"/>
    <w:rsid w:val="00CA5A34"/>
    <w:rsid w:val="00D71F22"/>
    <w:rsid w:val="00D83A57"/>
    <w:rsid w:val="00DB0DE4"/>
    <w:rsid w:val="00DE5E24"/>
    <w:rsid w:val="00DF121B"/>
    <w:rsid w:val="00E1431A"/>
    <w:rsid w:val="00E17879"/>
    <w:rsid w:val="00E225CC"/>
    <w:rsid w:val="00E23B14"/>
    <w:rsid w:val="00E279E1"/>
    <w:rsid w:val="00E60A92"/>
    <w:rsid w:val="00E72447"/>
    <w:rsid w:val="00EC5976"/>
    <w:rsid w:val="00EC7959"/>
    <w:rsid w:val="00EF77DB"/>
    <w:rsid w:val="00F247C6"/>
    <w:rsid w:val="00F318BC"/>
    <w:rsid w:val="00F55282"/>
    <w:rsid w:val="00F6277A"/>
    <w:rsid w:val="00F73184"/>
    <w:rsid w:val="00F7348A"/>
    <w:rsid w:val="00F87236"/>
    <w:rsid w:val="00FF129F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95C"/>
    <w:rPr>
      <w:color w:val="605E5C"/>
      <w:shd w:val="clear" w:color="auto" w:fill="E1DFDD"/>
    </w:rPr>
  </w:style>
  <w:style w:type="paragraph" w:customStyle="1" w:styleId="ConsNormal">
    <w:name w:val="ConsNormal"/>
    <w:rsid w:val="009309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42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1A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1E71E6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46BE8"/>
    <w:rPr>
      <w:rFonts w:ascii="Times New Roman" w:hAnsi="Times New Roman" w:cs="Times New Roman"/>
      <w:spacing w:val="1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3113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oxolskij-r20.gosweb.gosuslugi.ru/deyatelnost/napravleniya-deyatelnosti/ekonomika/maloe-i-srednee-predprinimatel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hol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501-1D24-486B-850D-33AE39DB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Андреещева Наталья Сергеевна</dc:creator>
  <cp:keywords/>
  <dc:description/>
  <cp:lastModifiedBy>sptp.hohol</cp:lastModifiedBy>
  <cp:revision>147</cp:revision>
  <cp:lastPrinted>2021-10-21T08:24:00Z</cp:lastPrinted>
  <dcterms:created xsi:type="dcterms:W3CDTF">2021-06-16T11:35:00Z</dcterms:created>
  <dcterms:modified xsi:type="dcterms:W3CDTF">2023-09-20T07:42:00Z</dcterms:modified>
</cp:coreProperties>
</file>