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79" w:rsidRPr="003E3279" w:rsidRDefault="003E3279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E3279">
        <w:rPr>
          <w:rFonts w:ascii="Times New Roman" w:hAnsi="Times New Roman" w:cs="Times New Roman"/>
          <w:sz w:val="28"/>
          <w:szCs w:val="28"/>
        </w:rPr>
        <w:br/>
      </w:r>
    </w:p>
    <w:p w:rsidR="003E3279" w:rsidRPr="003E3279" w:rsidRDefault="003E327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3279" w:rsidRPr="003E3279" w:rsidRDefault="003E3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279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3E3279" w:rsidRPr="003E3279" w:rsidRDefault="003E3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79" w:rsidRPr="003E3279" w:rsidRDefault="003E3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27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3279" w:rsidRPr="003E3279" w:rsidRDefault="003E3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279">
        <w:rPr>
          <w:rFonts w:ascii="Times New Roman" w:hAnsi="Times New Roman" w:cs="Times New Roman"/>
          <w:sz w:val="28"/>
          <w:szCs w:val="28"/>
        </w:rPr>
        <w:t>от 19 марта 2020 г. N 670-р</w:t>
      </w:r>
    </w:p>
    <w:p w:rsidR="003E3279" w:rsidRPr="003E3279" w:rsidRDefault="003E327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3279" w:rsidRPr="003E3279" w:rsidRDefault="003E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"/>
      <w:bookmarkEnd w:id="0"/>
      <w:r w:rsidRPr="003E32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E3279">
        <w:rPr>
          <w:rFonts w:ascii="Times New Roman" w:hAnsi="Times New Roman" w:cs="Times New Roman"/>
          <w:sz w:val="28"/>
          <w:szCs w:val="28"/>
        </w:rPr>
        <w:t>Росимуществу</w:t>
      </w:r>
      <w:proofErr w:type="spellEnd"/>
      <w:r w:rsidRPr="003E3279">
        <w:rPr>
          <w:rFonts w:ascii="Times New Roman" w:hAnsi="Times New Roman" w:cs="Times New Roman"/>
          <w:sz w:val="28"/>
          <w:szCs w:val="28"/>
        </w:rPr>
        <w:t xml:space="preserve"> по договорам аренды федерального имущества обеспечить:</w:t>
      </w:r>
    </w:p>
    <w:p w:rsidR="003E3279" w:rsidRPr="003E3279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proofErr w:type="gramStart"/>
      <w:r w:rsidRPr="003E3279">
        <w:rPr>
          <w:rFonts w:ascii="Times New Roman" w:hAnsi="Times New Roman" w:cs="Times New Roman"/>
          <w:sz w:val="28"/>
          <w:szCs w:val="28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на срок, предложенный такими арендаторами, но не позднее</w:t>
      </w:r>
      <w:proofErr w:type="gramEnd"/>
      <w:r w:rsidRPr="003E3279">
        <w:rPr>
          <w:rFonts w:ascii="Times New Roman" w:hAnsi="Times New Roman" w:cs="Times New Roman"/>
          <w:sz w:val="28"/>
          <w:szCs w:val="28"/>
        </w:rPr>
        <w:t xml:space="preserve"> 31 декабря 2021 г.;</w:t>
      </w:r>
    </w:p>
    <w:p w:rsidR="003E3279" w:rsidRPr="003E3279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"/>
      <w:bookmarkEnd w:id="2"/>
      <w:proofErr w:type="gramStart"/>
      <w:r w:rsidRPr="003E3279">
        <w:rPr>
          <w:rFonts w:ascii="Times New Roman" w:hAnsi="Times New Roman" w:cs="Times New Roman"/>
          <w:sz w:val="28"/>
          <w:szCs w:val="28"/>
        </w:rPr>
        <w:t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</w:t>
      </w:r>
      <w:proofErr w:type="gramEnd"/>
      <w:r w:rsidRPr="003E327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организации конференций и выставок, бытовые услуги населению (ремонт, стирка, химчистка, услуги парикмахерских и салонов красоты), заключение дополнительных соглашений, предусматривающих освобождение таких арендаторов от уплаты арендных платежей по договорам аренды федерального имущества, составляющего </w:t>
      </w:r>
      <w:proofErr w:type="gramStart"/>
      <w:r w:rsidRPr="003E3279">
        <w:rPr>
          <w:rFonts w:ascii="Times New Roman" w:hAnsi="Times New Roman" w:cs="Times New Roman"/>
          <w:sz w:val="28"/>
          <w:szCs w:val="28"/>
        </w:rPr>
        <w:t>государственную казну Российской Федерации (в том числе земельных участков), за апрель - июнь 2020 г. Освобождение от уплаты указанных арендных платежей осуществляется в случае, если договором аренды предусмотрено предоставление в аренду федерального имущества, составляющего государственную казну Российской Федерации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</w:t>
      </w:r>
      <w:proofErr w:type="gramEnd"/>
      <w:r w:rsidRPr="003E3279">
        <w:rPr>
          <w:rFonts w:ascii="Times New Roman" w:hAnsi="Times New Roman" w:cs="Times New Roman"/>
          <w:sz w:val="28"/>
          <w:szCs w:val="28"/>
        </w:rPr>
        <w:t xml:space="preserve"> имущества для осуществления указанного вида деятельности (видов деятельности);</w:t>
      </w:r>
    </w:p>
    <w:p w:rsidR="003E3279" w:rsidRPr="00B95EA0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79">
        <w:rPr>
          <w:rFonts w:ascii="Times New Roman" w:hAnsi="Times New Roman" w:cs="Times New Roman"/>
          <w:sz w:val="28"/>
          <w:szCs w:val="28"/>
        </w:rPr>
        <w:t xml:space="preserve">в) уведомление в течение 7 рабочих дней со дня вступления в силу настоящего распоряжения арендаторов - субъектов малого и среднего предпринимательства о возможности заключения дополнительных соглашений в соответствии </w:t>
      </w:r>
      <w:r w:rsidRPr="00B95EA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9" w:history="1">
        <w:r w:rsidRPr="00B95EA0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" w:history="1">
        <w:r w:rsidRPr="00B95EA0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3E3279" w:rsidRPr="00B95EA0" w:rsidRDefault="003E3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EA0">
        <w:rPr>
          <w:rFonts w:ascii="Times New Roman" w:hAnsi="Times New Roman" w:cs="Times New Roman"/>
          <w:sz w:val="28"/>
          <w:szCs w:val="28"/>
        </w:rPr>
        <w:lastRenderedPageBreak/>
        <w:t xml:space="preserve">(п. 1 в ред. </w:t>
      </w:r>
      <w:hyperlink r:id="rId4" w:history="1">
        <w:r w:rsidRPr="00B95EA0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Правительства РФ от 10.04.2020 N 968-р)</w:t>
      </w:r>
    </w:p>
    <w:p w:rsidR="003E3279" w:rsidRPr="003E3279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"/>
      <w:bookmarkEnd w:id="3"/>
      <w:r w:rsidRPr="00B95EA0">
        <w:rPr>
          <w:rFonts w:ascii="Times New Roman" w:hAnsi="Times New Roman" w:cs="Times New Roman"/>
          <w:sz w:val="28"/>
          <w:szCs w:val="28"/>
        </w:rPr>
        <w:t xml:space="preserve">2. Федеральным органам исполнительной власти по договорам аренды, заключенным в соответствии с </w:t>
      </w:r>
      <w:hyperlink r:id="rId5" w:history="1">
        <w:r w:rsidRPr="00B95E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августа 2010 г. N 645 "Об имущественной</w:t>
      </w:r>
      <w:r w:rsidRPr="003E3279">
        <w:rPr>
          <w:rFonts w:ascii="Times New Roman" w:hAnsi="Times New Roman" w:cs="Times New Roman"/>
          <w:sz w:val="28"/>
          <w:szCs w:val="28"/>
        </w:rPr>
        <w:t xml:space="preserve"> поддержке субъектов малого и среднего предпринимательства при предоставлении федерального имущества", обеспечить:</w:t>
      </w:r>
    </w:p>
    <w:p w:rsidR="003E3279" w:rsidRPr="003E3279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"/>
      <w:bookmarkEnd w:id="4"/>
      <w:proofErr w:type="gramStart"/>
      <w:r w:rsidRPr="003E3279">
        <w:rPr>
          <w:rFonts w:ascii="Times New Roman" w:hAnsi="Times New Roman" w:cs="Times New Roman"/>
          <w:sz w:val="28"/>
          <w:szCs w:val="28"/>
        </w:rPr>
        <w:t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  <w:proofErr w:type="gramEnd"/>
    </w:p>
    <w:p w:rsidR="003E3279" w:rsidRPr="00B95EA0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279">
        <w:rPr>
          <w:rFonts w:ascii="Times New Roman" w:hAnsi="Times New Roman" w:cs="Times New Roman"/>
          <w:sz w:val="28"/>
          <w:szCs w:val="28"/>
        </w:rPr>
        <w:t xml:space="preserve">б) уведомление в течение 3 рабочих дней со дня вступления в силу настоящего распоряжения субъектов малого и среднего предпринимательства о </w:t>
      </w:r>
      <w:r w:rsidRPr="00B95EA0">
        <w:rPr>
          <w:rFonts w:ascii="Times New Roman" w:hAnsi="Times New Roman" w:cs="Times New Roman"/>
          <w:sz w:val="28"/>
          <w:szCs w:val="28"/>
        </w:rPr>
        <w:t xml:space="preserve">возможности заключения дополнительного соглашения в соответствии с требованиями </w:t>
      </w:r>
      <w:hyperlink w:anchor="P14" w:history="1">
        <w:r w:rsidRPr="00B95EA0">
          <w:rPr>
            <w:rFonts w:ascii="Times New Roman" w:hAnsi="Times New Roman" w:cs="Times New Roman"/>
            <w:sz w:val="28"/>
            <w:szCs w:val="28"/>
          </w:rPr>
          <w:t>подпункта "а"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3E3279" w:rsidRPr="00B95EA0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"/>
      <w:bookmarkEnd w:id="5"/>
      <w:r w:rsidRPr="00B95E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5EA0">
        <w:rPr>
          <w:rFonts w:ascii="Times New Roman" w:hAnsi="Times New Roman" w:cs="Times New Roman"/>
          <w:sz w:val="28"/>
          <w:szCs w:val="28"/>
        </w:rPr>
        <w:t xml:space="preserve">Федеральным органам исполнительной власти, в ведении которых находятся государственные предприятия и государственные учреждения, принять меры, направленные на поддержку субъектов малого и среднего предпринимательства, путем заключения по соглашению сторон дополнительных соглашений к договорам аренды имущества, не включенного в перечень, определенный </w:t>
      </w:r>
      <w:hyperlink r:id="rId6" w:history="1">
        <w:r w:rsidRPr="00B95E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</w:t>
      </w:r>
      <w:proofErr w:type="gramEnd"/>
      <w:r w:rsidRPr="00B95EA0">
        <w:rPr>
          <w:rFonts w:ascii="Times New Roman" w:hAnsi="Times New Roman" w:cs="Times New Roman"/>
          <w:sz w:val="28"/>
          <w:szCs w:val="28"/>
        </w:rPr>
        <w:t xml:space="preserve"> федерального имущества".</w:t>
      </w:r>
    </w:p>
    <w:p w:rsidR="003E3279" w:rsidRPr="00B95EA0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EA0">
        <w:rPr>
          <w:rFonts w:ascii="Times New Roman" w:hAnsi="Times New Roman" w:cs="Times New Roman"/>
          <w:sz w:val="28"/>
          <w:szCs w:val="28"/>
        </w:rP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8" w:history="1">
        <w:r w:rsidRPr="00B95EA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настоящего распоряжения.</w:t>
      </w:r>
    </w:p>
    <w:p w:rsidR="003E3279" w:rsidRPr="00B95EA0" w:rsidRDefault="003E3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E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5E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5EA0">
        <w:rPr>
          <w:rFonts w:ascii="Times New Roman" w:hAnsi="Times New Roman" w:cs="Times New Roman"/>
          <w:sz w:val="28"/>
          <w:szCs w:val="28"/>
        </w:rPr>
        <w:t xml:space="preserve">. 4 в ред. </w:t>
      </w:r>
      <w:hyperlink r:id="rId7" w:history="1">
        <w:r w:rsidRPr="00B95EA0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Правительства РФ от 10.04.2020 N 968-р)</w:t>
      </w:r>
    </w:p>
    <w:p w:rsidR="003E3279" w:rsidRPr="00B95EA0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EA0">
        <w:rPr>
          <w:rFonts w:ascii="Times New Roman" w:hAnsi="Times New Roman" w:cs="Times New Roman"/>
          <w:sz w:val="28"/>
          <w:szCs w:val="28"/>
        </w:rPr>
        <w:t xml:space="preserve">5. Федеральным органам исполнительной власти, указанным в </w:t>
      </w:r>
      <w:hyperlink w:anchor="P13" w:history="1">
        <w:r w:rsidRPr="00B95EA0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" w:history="1">
        <w:r w:rsidRPr="00B95EA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настоящего распоряжения, обеспечить направление в </w:t>
      </w:r>
      <w:proofErr w:type="spellStart"/>
      <w:r w:rsidRPr="00B95EA0">
        <w:rPr>
          <w:rFonts w:ascii="Times New Roman" w:hAnsi="Times New Roman" w:cs="Times New Roman"/>
          <w:sz w:val="28"/>
          <w:szCs w:val="28"/>
        </w:rPr>
        <w:t>Росимущество</w:t>
      </w:r>
      <w:proofErr w:type="spellEnd"/>
      <w:r w:rsidRPr="00B95EA0">
        <w:rPr>
          <w:rFonts w:ascii="Times New Roman" w:hAnsi="Times New Roman" w:cs="Times New Roman"/>
          <w:sz w:val="28"/>
          <w:szCs w:val="28"/>
        </w:rPr>
        <w:t xml:space="preserve"> ежеквартального отчета о реализации настоящего распоряжения не позднее 3-го числа месяца, следующего за отчетным кварталом, начиная со II квартала 2020 г.</w:t>
      </w:r>
    </w:p>
    <w:p w:rsidR="003E3279" w:rsidRPr="00B95EA0" w:rsidRDefault="003E3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EA0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8" w:history="1">
        <w:r w:rsidRPr="00B95EA0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Правительства РФ от 10.04.2020 N 968-р)</w:t>
      </w:r>
    </w:p>
    <w:p w:rsidR="003E3279" w:rsidRPr="00B95EA0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279" w:rsidRPr="00B95EA0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279" w:rsidRPr="00B95EA0" w:rsidRDefault="003E3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B95EA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95EA0">
        <w:rPr>
          <w:rFonts w:ascii="Times New Roman" w:hAnsi="Times New Roman" w:cs="Times New Roman"/>
          <w:sz w:val="28"/>
          <w:szCs w:val="28"/>
        </w:rPr>
        <w:t>Росимуществу</w:t>
      </w:r>
      <w:proofErr w:type="spellEnd"/>
      <w:r w:rsidRPr="00B95EA0">
        <w:rPr>
          <w:rFonts w:ascii="Times New Roman" w:hAnsi="Times New Roman" w:cs="Times New Roman"/>
          <w:sz w:val="28"/>
          <w:szCs w:val="28"/>
        </w:rP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</w:t>
      </w:r>
      <w:r w:rsidRPr="00B95EA0">
        <w:rPr>
          <w:rFonts w:ascii="Times New Roman" w:hAnsi="Times New Roman" w:cs="Times New Roman"/>
          <w:sz w:val="28"/>
          <w:szCs w:val="28"/>
        </w:rPr>
        <w:lastRenderedPageBreak/>
        <w:t>отчетным кварталом, начиная со II квартала 2020 г.</w:t>
      </w:r>
    </w:p>
    <w:p w:rsidR="003E3279" w:rsidRPr="00B95EA0" w:rsidRDefault="003E3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EA0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9" w:history="1">
        <w:r w:rsidRPr="00B95EA0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B95EA0">
        <w:rPr>
          <w:rFonts w:ascii="Times New Roman" w:hAnsi="Times New Roman" w:cs="Times New Roman"/>
          <w:sz w:val="28"/>
          <w:szCs w:val="28"/>
        </w:rPr>
        <w:t xml:space="preserve"> Правительства РФ от 10.04.2020 N 968-р)</w:t>
      </w:r>
    </w:p>
    <w:p w:rsidR="003E3279" w:rsidRPr="003E3279" w:rsidRDefault="003E3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279" w:rsidRPr="003E3279" w:rsidRDefault="003E3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327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E3279" w:rsidRPr="003E3279" w:rsidRDefault="003E3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327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E3279" w:rsidRPr="003E3279" w:rsidRDefault="003E3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3279">
        <w:rPr>
          <w:rFonts w:ascii="Times New Roman" w:hAnsi="Times New Roman" w:cs="Times New Roman"/>
          <w:sz w:val="28"/>
          <w:szCs w:val="28"/>
        </w:rPr>
        <w:t>М.МИШУСТИН</w:t>
      </w:r>
    </w:p>
    <w:p w:rsidR="003E3279" w:rsidRPr="003E3279" w:rsidRDefault="003E3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279" w:rsidRPr="003E3279" w:rsidRDefault="003E3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279" w:rsidRPr="003E3279" w:rsidRDefault="003E32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310EC" w:rsidRPr="003E3279" w:rsidRDefault="00E310EC">
      <w:pPr>
        <w:rPr>
          <w:rFonts w:ascii="Times New Roman" w:hAnsi="Times New Roman" w:cs="Times New Roman"/>
          <w:sz w:val="28"/>
          <w:szCs w:val="28"/>
        </w:rPr>
      </w:pPr>
    </w:p>
    <w:sectPr w:rsidR="00E310EC" w:rsidRPr="003E3279" w:rsidSect="003E327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3279"/>
    <w:rsid w:val="003E3279"/>
    <w:rsid w:val="005F273E"/>
    <w:rsid w:val="00B95EA0"/>
    <w:rsid w:val="00C37217"/>
    <w:rsid w:val="00E3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DF53A9624D5ADBF75CC48931DE292E08F8A0257383B43F23889E024643DC35E3EF18646C9CEFD978481D29719FAB269927B7BDFB8027E5B7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7DF53A9624D5ADBF75CC48931DE292E08F8A0257383B43F23889E024643DC35E3EF18646C9CEFD918481D29719FAB269927B7BDFB8027E5B7E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7DF53A9624D5ADBF75CC48931DE292E0888F065F3D3B43F23889E024643DC34C3EA98A47CFD0FC9691D783D1547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7DF53A9624D5ADBF75CC48931DE292E0888F065F3D3B43F23889E024643DC35E3EF1854D9D9FB8C782D485CD4CF3AD6D8C79577F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77DF53A9624D5ADBF75CC48931DE292E08F8A0257383B43F23889E024643DC35E3EF18646C9CEFC9A8481D29719FAB269927B7BDFB8027E5B7EH" TargetMode="External"/><Relationship Id="rId9" Type="http://schemas.openxmlformats.org/officeDocument/2006/relationships/hyperlink" Target="consultantplus://offline/ref=977DF53A9624D5ADBF75CC48931DE292E08F8A0257383B43F23889E024643DC35E3EF18646C9CEFD948481D29719FAB269927B7BDFB8027E5B7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Смагина</dc:creator>
  <cp:lastModifiedBy>stelmahovadv</cp:lastModifiedBy>
  <cp:revision>2</cp:revision>
  <dcterms:created xsi:type="dcterms:W3CDTF">2020-04-16T07:59:00Z</dcterms:created>
  <dcterms:modified xsi:type="dcterms:W3CDTF">2020-04-17T05:48:00Z</dcterms:modified>
</cp:coreProperties>
</file>