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76" w:rsidRPr="00791176" w:rsidRDefault="00791176">
      <w:pPr>
        <w:pStyle w:val="ConsPlusTitlePage"/>
        <w:rPr>
          <w:rFonts w:ascii="Arial" w:hAnsi="Arial" w:cs="Arial"/>
        </w:rPr>
      </w:pPr>
      <w:bookmarkStart w:id="0" w:name="_GoBack"/>
      <w:r w:rsidRPr="00791176">
        <w:rPr>
          <w:rFonts w:ascii="Arial" w:hAnsi="Arial" w:cs="Arial"/>
        </w:rPr>
        <w:t xml:space="preserve">Документ предоставлен </w:t>
      </w:r>
      <w:hyperlink r:id="rId4" w:history="1">
        <w:proofErr w:type="spellStart"/>
        <w:r w:rsidRPr="00791176">
          <w:rPr>
            <w:rFonts w:ascii="Arial" w:hAnsi="Arial" w:cs="Arial"/>
            <w:color w:val="0000FF"/>
          </w:rPr>
          <w:t>КонсультантПлюс</w:t>
        </w:r>
        <w:proofErr w:type="spellEnd"/>
      </w:hyperlink>
      <w:r w:rsidRPr="00791176">
        <w:rPr>
          <w:rFonts w:ascii="Arial" w:hAnsi="Arial" w:cs="Arial"/>
        </w:rPr>
        <w:br/>
      </w:r>
    </w:p>
    <w:p w:rsidR="00791176" w:rsidRPr="00791176" w:rsidRDefault="00791176">
      <w:pPr>
        <w:pStyle w:val="ConsPlusNormal"/>
        <w:jc w:val="both"/>
        <w:outlineLvl w:val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91176" w:rsidRPr="00791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 431</w:t>
            </w:r>
          </w:p>
        </w:tc>
      </w:tr>
    </w:tbl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УКАЗ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ПРЕЗИДЕНТА РОССИЙСКОЙ ФЕДЕРАЦИИ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ВНЕСЕНИИ ИЗМЕНЕНИЙ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 НЕКОТОРЫЕ АКТЫ ПРЕЗИДЕНТА РОССИЙСКОЙ ФЕДЕРАЦИИ В ЦЕЛЯХ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УСИЛЕНИЯ </w:t>
      </w:r>
      <w:proofErr w:type="gramStart"/>
      <w:r w:rsidRPr="00791176">
        <w:rPr>
          <w:rFonts w:ascii="Arial" w:hAnsi="Arial" w:cs="Arial"/>
          <w:sz w:val="20"/>
        </w:rPr>
        <w:t>КОНТРОЛЯ ЗА</w:t>
      </w:r>
      <w:proofErr w:type="gramEnd"/>
      <w:r w:rsidRPr="00791176">
        <w:rPr>
          <w:rFonts w:ascii="Arial" w:hAnsi="Arial" w:cs="Arial"/>
          <w:sz w:val="20"/>
        </w:rPr>
        <w:t xml:space="preserve"> СОБЛЮДЕНИЕМ ЗАКОНОДАТЕЛЬСТВА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ПРОТИВОДЕЙСТВИИ КОРРУПЦИИ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1.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5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791176">
        <w:rPr>
          <w:rFonts w:ascii="Arial" w:hAnsi="Arial" w:cs="Arial"/>
          <w:sz w:val="20"/>
        </w:rP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7 абзацем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 w:rsidRPr="00791176">
        <w:rPr>
          <w:rFonts w:ascii="Arial" w:hAnsi="Arial" w:cs="Arial"/>
          <w:sz w:val="20"/>
        </w:rPr>
        <w:t xml:space="preserve"> федерального государственного органа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2.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7" w:history="1">
        <w:r w:rsidRPr="00791176">
          <w:rPr>
            <w:rFonts w:ascii="Arial" w:hAnsi="Arial" w:cs="Arial"/>
            <w:color w:val="0000FF"/>
            <w:sz w:val="20"/>
          </w:rPr>
          <w:t>Указ</w:t>
        </w:r>
      </w:hyperlink>
      <w:r w:rsidRPr="00791176">
        <w:rPr>
          <w:rFonts w:ascii="Arial" w:hAnsi="Arial" w:cs="Arial"/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791176">
        <w:rPr>
          <w:rFonts w:ascii="Arial" w:hAnsi="Arial" w:cs="Arial"/>
          <w:sz w:val="20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791176">
        <w:rPr>
          <w:rFonts w:ascii="Arial" w:hAnsi="Arial" w:cs="Arial"/>
          <w:sz w:val="20"/>
        </w:rPr>
        <w:t xml:space="preserve">N 29, ст. 4477) и в </w:t>
      </w:r>
      <w:hyperlink r:id="rId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в </w:t>
      </w:r>
      <w:hyperlink r:id="rId9" w:history="1">
        <w:r w:rsidRPr="00791176">
          <w:rPr>
            <w:rFonts w:ascii="Arial" w:hAnsi="Arial" w:cs="Arial"/>
            <w:color w:val="0000FF"/>
            <w:sz w:val="20"/>
          </w:rPr>
          <w:t>Указе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0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9F716B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1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"з"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791176">
        <w:rPr>
          <w:rFonts w:ascii="Arial" w:hAnsi="Arial" w:cs="Arial"/>
          <w:sz w:val="20"/>
        </w:rPr>
        <w:t xml:space="preserve"> к служебному поведению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9F716B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2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"л"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3" w:history="1">
        <w:r w:rsidRPr="00791176">
          <w:rPr>
            <w:rFonts w:ascii="Arial" w:hAnsi="Arial" w:cs="Arial"/>
            <w:color w:val="0000FF"/>
            <w:sz w:val="20"/>
          </w:rPr>
          <w:t>абзаце первом пункта 6</w:t>
        </w:r>
      </w:hyperlink>
      <w:r w:rsidRPr="00791176">
        <w:rPr>
          <w:rFonts w:ascii="Arial" w:hAnsi="Arial" w:cs="Arial"/>
          <w:sz w:val="20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4" w:history="1">
        <w:r w:rsidRPr="00791176">
          <w:rPr>
            <w:rFonts w:ascii="Arial" w:hAnsi="Arial" w:cs="Arial"/>
            <w:color w:val="0000FF"/>
            <w:sz w:val="20"/>
          </w:rPr>
          <w:t>подпункт "б" пункта 1</w:t>
        </w:r>
      </w:hyperlink>
      <w:r w:rsidRPr="00791176">
        <w:rPr>
          <w:rFonts w:ascii="Arial" w:hAnsi="Arial" w:cs="Arial"/>
          <w:sz w:val="20"/>
        </w:rPr>
        <w:t xml:space="preserve"> Положения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3.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5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 w:rsidRPr="00791176">
        <w:rPr>
          <w:rFonts w:ascii="Arial" w:hAnsi="Arial" w:cs="Arial"/>
          <w:sz w:val="20"/>
        </w:rPr>
        <w:t xml:space="preserve">2014, N 26, ст. 3518; 2015, N 11, ст. 1585), изменение, </w:t>
      </w:r>
      <w:hyperlink r:id="rId1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4.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7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5.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 w:rsidRPr="00791176">
        <w:rPr>
          <w:rFonts w:ascii="Arial" w:hAnsi="Arial" w:cs="Arial"/>
          <w:sz w:val="20"/>
        </w:rP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19" w:history="1">
        <w:r w:rsidRPr="00791176">
          <w:rPr>
            <w:rFonts w:ascii="Arial" w:hAnsi="Arial" w:cs="Arial"/>
            <w:color w:val="0000FF"/>
            <w:sz w:val="20"/>
          </w:rPr>
          <w:t>пункт 1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"в"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20" w:history="1">
        <w:r w:rsidRPr="00791176">
          <w:rPr>
            <w:rFonts w:ascii="Arial" w:hAnsi="Arial" w:cs="Arial"/>
            <w:color w:val="0000FF"/>
            <w:sz w:val="20"/>
          </w:rPr>
          <w:t>пункт 2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"г"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"г) поступившее в соответствии с </w:t>
      </w:r>
      <w:hyperlink r:id="rId21" w:history="1">
        <w:r w:rsidRPr="00791176">
          <w:rPr>
            <w:rFonts w:ascii="Arial" w:hAnsi="Arial" w:cs="Arial"/>
            <w:color w:val="0000FF"/>
            <w:sz w:val="20"/>
          </w:rPr>
          <w:t>частью 4 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 и </w:t>
      </w:r>
      <w:hyperlink r:id="rId22" w:history="1">
        <w:r w:rsidRPr="00791176">
          <w:rPr>
            <w:rFonts w:ascii="Arial" w:hAnsi="Arial" w:cs="Arial"/>
            <w:color w:val="0000FF"/>
            <w:sz w:val="20"/>
          </w:rPr>
          <w:t>статьей 64.1</w:t>
        </w:r>
      </w:hyperlink>
      <w:r w:rsidRPr="00791176">
        <w:rPr>
          <w:rFonts w:ascii="Arial" w:hAnsi="Arial" w:cs="Arial"/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 w:rsidRPr="00791176">
        <w:rPr>
          <w:rFonts w:ascii="Arial" w:hAnsi="Arial" w:cs="Arial"/>
          <w:sz w:val="20"/>
        </w:rP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в </w:t>
      </w:r>
      <w:hyperlink r:id="rId23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9F716B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4" w:history="1">
        <w:r w:rsidR="00791176" w:rsidRPr="00791176">
          <w:rPr>
            <w:rFonts w:ascii="Arial" w:hAnsi="Arial" w:cs="Arial"/>
            <w:color w:val="0000FF"/>
            <w:sz w:val="20"/>
          </w:rPr>
          <w:t>абзац второй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в </w:t>
      </w:r>
      <w:hyperlink r:id="rId25" w:history="1">
        <w:r w:rsidRPr="00791176">
          <w:rPr>
            <w:rFonts w:ascii="Arial" w:hAnsi="Arial" w:cs="Arial"/>
            <w:color w:val="0000FF"/>
            <w:sz w:val="20"/>
          </w:rPr>
          <w:t>абзаце четвертом</w:t>
        </w:r>
      </w:hyperlink>
      <w:r w:rsidRPr="00791176">
        <w:rPr>
          <w:rFonts w:ascii="Arial" w:hAnsi="Arial" w:cs="Arial"/>
          <w:sz w:val="20"/>
        </w:rPr>
        <w:t xml:space="preserve"> слова "в подпунктах "б" и "в" пункта 2" заменить словами "в подпунктах "б" - "г" пункта 2";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г) в </w:t>
      </w:r>
      <w:hyperlink r:id="rId26" w:history="1">
        <w:r w:rsidRPr="00791176">
          <w:rPr>
            <w:rFonts w:ascii="Arial" w:hAnsi="Arial" w:cs="Arial"/>
            <w:color w:val="0000FF"/>
            <w:sz w:val="20"/>
          </w:rPr>
          <w:t>пункте 3.1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9F716B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7" w:history="1">
        <w:r w:rsidR="00791176" w:rsidRPr="00791176">
          <w:rPr>
            <w:rFonts w:ascii="Arial" w:hAnsi="Arial" w:cs="Arial"/>
            <w:color w:val="0000FF"/>
            <w:sz w:val="20"/>
          </w:rPr>
          <w:t>абзац первый</w:t>
        </w:r>
      </w:hyperlink>
      <w:r w:rsidR="00791176" w:rsidRPr="00791176">
        <w:rPr>
          <w:rFonts w:ascii="Arial" w:hAnsi="Arial" w:cs="Arial"/>
          <w:sz w:val="20"/>
        </w:rPr>
        <w:t xml:space="preserve"> после слов "обращения, заявления или уведомления</w:t>
      </w:r>
      <w:proofErr w:type="gramStart"/>
      <w:r w:rsidR="00791176" w:rsidRPr="00791176">
        <w:rPr>
          <w:rFonts w:ascii="Arial" w:hAnsi="Arial" w:cs="Arial"/>
          <w:sz w:val="20"/>
        </w:rPr>
        <w:t>,"</w:t>
      </w:r>
      <w:proofErr w:type="gramEnd"/>
      <w:r w:rsidR="00791176" w:rsidRPr="00791176">
        <w:rPr>
          <w:rFonts w:ascii="Arial" w:hAnsi="Arial" w:cs="Arial"/>
          <w:sz w:val="20"/>
        </w:rPr>
        <w:t xml:space="preserve"> дополнить словами "и от лиц, в отношении которых в соответствии с подпунктом "г" пункта 2 настоящего Положения </w:t>
      </w:r>
      <w:r w:rsidR="00791176" w:rsidRPr="00791176">
        <w:rPr>
          <w:rFonts w:ascii="Arial" w:hAnsi="Arial" w:cs="Arial"/>
          <w:sz w:val="20"/>
        </w:rPr>
        <w:lastRenderedPageBreak/>
        <w:t>представлены уведомления,";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8" w:history="1">
        <w:r w:rsidRPr="00791176">
          <w:rPr>
            <w:rFonts w:ascii="Arial" w:hAnsi="Arial" w:cs="Arial"/>
            <w:color w:val="0000FF"/>
            <w:sz w:val="20"/>
          </w:rPr>
          <w:t>абзаце втором</w:t>
        </w:r>
      </w:hyperlink>
      <w:r w:rsidRPr="00791176">
        <w:rPr>
          <w:rFonts w:ascii="Arial" w:hAnsi="Arial" w:cs="Arial"/>
          <w:sz w:val="20"/>
        </w:rPr>
        <w:t xml:space="preserve"> слова "семи рабочих дней" заменить словами "30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9" w:history="1">
        <w:r w:rsidRPr="00791176">
          <w:rPr>
            <w:rFonts w:ascii="Arial" w:hAnsi="Arial" w:cs="Arial"/>
            <w:color w:val="0000FF"/>
            <w:sz w:val="20"/>
          </w:rPr>
          <w:t>абзаце третьем</w:t>
        </w:r>
      </w:hyperlink>
      <w:r w:rsidRPr="00791176">
        <w:rPr>
          <w:rFonts w:ascii="Arial" w:hAnsi="Arial" w:cs="Arial"/>
          <w:sz w:val="20"/>
        </w:rPr>
        <w:t xml:space="preserve"> слова "45 дней" заменить словами "60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д) </w:t>
      </w:r>
      <w:hyperlink r:id="rId30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3.2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е) </w:t>
      </w:r>
      <w:hyperlink r:id="rId31" w:history="1">
        <w:r w:rsidRPr="00791176">
          <w:rPr>
            <w:rFonts w:ascii="Arial" w:hAnsi="Arial" w:cs="Arial"/>
            <w:color w:val="0000FF"/>
            <w:sz w:val="20"/>
          </w:rPr>
          <w:t>абзац четвертый пункта 4.1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ж) </w:t>
      </w:r>
      <w:hyperlink r:id="rId32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16.3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 w:rsidRPr="00791176">
          <w:rPr>
            <w:rFonts w:ascii="Arial" w:hAnsi="Arial" w:cs="Arial"/>
            <w:color w:val="0000FF"/>
            <w:sz w:val="20"/>
          </w:rPr>
          <w:t>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з) в </w:t>
      </w:r>
      <w:hyperlink r:id="rId34" w:history="1">
        <w:r w:rsidRPr="00791176">
          <w:rPr>
            <w:rFonts w:ascii="Arial" w:hAnsi="Arial" w:cs="Arial"/>
            <w:color w:val="0000FF"/>
            <w:sz w:val="20"/>
          </w:rPr>
          <w:t>пункте 17</w:t>
        </w:r>
      </w:hyperlink>
      <w:r w:rsidRPr="00791176">
        <w:rPr>
          <w:rFonts w:ascii="Arial" w:hAnsi="Arial" w:cs="Arial"/>
          <w:sz w:val="20"/>
        </w:rPr>
        <w:t xml:space="preserve"> слова "пунктами 14 - 16.2" заменить словами "пунктами 14 - 16.3";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и) </w:t>
      </w:r>
      <w:hyperlink r:id="rId35" w:history="1">
        <w:r w:rsidRPr="00791176">
          <w:rPr>
            <w:rFonts w:ascii="Arial" w:hAnsi="Arial" w:cs="Arial"/>
            <w:color w:val="0000FF"/>
            <w:sz w:val="20"/>
          </w:rPr>
          <w:t>абзац первый пункта 20.1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"20.1. </w:t>
      </w:r>
      <w:proofErr w:type="gramStart"/>
      <w:r w:rsidRPr="00791176">
        <w:rPr>
          <w:rFonts w:ascii="Arial" w:hAnsi="Arial" w:cs="Arial"/>
          <w:sz w:val="20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 w:rsidRPr="00791176">
        <w:rPr>
          <w:rFonts w:ascii="Arial" w:hAnsi="Arial" w:cs="Arial"/>
          <w:sz w:val="20"/>
        </w:rP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6.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36" w:history="1">
        <w:r w:rsidRPr="00791176">
          <w:rPr>
            <w:rFonts w:ascii="Arial" w:hAnsi="Arial" w:cs="Arial"/>
            <w:color w:val="0000FF"/>
            <w:sz w:val="20"/>
          </w:rPr>
          <w:t>перечень</w:t>
        </w:r>
      </w:hyperlink>
      <w:r w:rsidRPr="00791176">
        <w:rPr>
          <w:rFonts w:ascii="Arial" w:hAnsi="Arial" w:cs="Arial"/>
          <w:sz w:val="20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</w:t>
      </w:r>
      <w:r w:rsidRPr="00791176">
        <w:rPr>
          <w:rFonts w:ascii="Arial" w:hAnsi="Arial" w:cs="Arial"/>
          <w:sz w:val="20"/>
        </w:rPr>
        <w:lastRenderedPageBreak/>
        <w:t>положений Федерального закона "О противодействии коррупции</w:t>
      </w:r>
      <w:proofErr w:type="gramEnd"/>
      <w:r w:rsidRPr="00791176">
        <w:rPr>
          <w:rFonts w:ascii="Arial" w:hAnsi="Arial" w:cs="Arial"/>
          <w:sz w:val="20"/>
        </w:rPr>
        <w:t>" (</w:t>
      </w:r>
      <w:proofErr w:type="gramStart"/>
      <w:r w:rsidRPr="00791176">
        <w:rPr>
          <w:rFonts w:ascii="Arial" w:hAnsi="Arial" w:cs="Arial"/>
          <w:sz w:val="20"/>
        </w:rP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37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14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38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15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</w:t>
      </w:r>
      <w:hyperlink r:id="rId39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7.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0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12 подпунктом 2.1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"2.1) направляет в Федеральную службу по финансовому мониторингу в соответствии со </w:t>
      </w:r>
      <w:hyperlink r:id="rId42" w:history="1">
        <w:r w:rsidRPr="00791176">
          <w:rPr>
            <w:rFonts w:ascii="Arial" w:hAnsi="Arial" w:cs="Arial"/>
            <w:color w:val="0000FF"/>
            <w:sz w:val="20"/>
          </w:rPr>
          <w:t>статьей 8.1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8.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3" w:history="1">
        <w:r w:rsidRPr="00791176">
          <w:rPr>
            <w:rFonts w:ascii="Arial" w:hAnsi="Arial" w:cs="Arial"/>
            <w:color w:val="0000FF"/>
            <w:sz w:val="20"/>
          </w:rPr>
          <w:t>форму</w:t>
        </w:r>
      </w:hyperlink>
      <w:r w:rsidRPr="00791176">
        <w:rPr>
          <w:rFonts w:ascii="Arial" w:hAnsi="Arial" w:cs="Arial"/>
          <w:sz w:val="20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а) </w:t>
      </w:r>
      <w:hyperlink r:id="rId44" w:history="1">
        <w:r w:rsidRPr="00791176">
          <w:rPr>
            <w:rFonts w:ascii="Arial" w:hAnsi="Arial" w:cs="Arial"/>
            <w:color w:val="0000FF"/>
            <w:sz w:val="20"/>
          </w:rPr>
          <w:t>слова</w:t>
        </w:r>
      </w:hyperlink>
      <w:r w:rsidRPr="00791176">
        <w:rPr>
          <w:rFonts w:ascii="Arial" w:hAnsi="Arial" w:cs="Arial"/>
          <w:sz w:val="20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45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разделом 7 следующего содержания:</w:t>
      </w: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38"/>
        <w:gridCol w:w="2975"/>
        <w:gridCol w:w="2976"/>
      </w:tblGrid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791176">
              <w:rPr>
                <w:rFonts w:ascii="Arial" w:hAnsi="Arial" w:cs="Arial"/>
                <w:sz w:val="20"/>
              </w:rPr>
              <w:t>п</w:t>
            </w:r>
            <w:proofErr w:type="gramEnd"/>
            <w:r w:rsidRPr="00791176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Вид имущества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Основание отчуждения имущества &lt;2&gt;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Земельные участки: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Иное недвижимое имущество: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Транспортные средства: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Ценные бумаги: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--------------------------------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&lt;1</w:t>
      </w:r>
      <w:proofErr w:type="gramStart"/>
      <w:r w:rsidRPr="00791176">
        <w:rPr>
          <w:rFonts w:ascii="Arial" w:hAnsi="Arial" w:cs="Arial"/>
          <w:sz w:val="20"/>
        </w:rPr>
        <w:t>&gt; У</w:t>
      </w:r>
      <w:proofErr w:type="gramEnd"/>
      <w:r w:rsidRPr="00791176">
        <w:rPr>
          <w:rFonts w:ascii="Arial" w:hAnsi="Arial" w:cs="Arial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9.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6" w:history="1">
        <w:r w:rsidRPr="00791176">
          <w:rPr>
            <w:rFonts w:ascii="Arial" w:hAnsi="Arial" w:cs="Arial"/>
            <w:color w:val="0000FF"/>
            <w:sz w:val="20"/>
          </w:rPr>
          <w:t>Типовое положение</w:t>
        </w:r>
      </w:hyperlink>
      <w:r w:rsidRPr="00791176">
        <w:rPr>
          <w:rFonts w:ascii="Arial" w:hAnsi="Arial" w:cs="Arial"/>
          <w:sz w:val="20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7 словами ", а также об иных сведениях в случаях</w:t>
      </w:r>
      <w:proofErr w:type="gramEnd"/>
      <w:r w:rsidRPr="00791176">
        <w:rPr>
          <w:rFonts w:ascii="Arial" w:hAnsi="Arial" w:cs="Arial"/>
          <w:sz w:val="20"/>
        </w:rPr>
        <w:t xml:space="preserve">, </w:t>
      </w:r>
      <w:proofErr w:type="gramStart"/>
      <w:r w:rsidRPr="00791176">
        <w:rPr>
          <w:rFonts w:ascii="Arial" w:hAnsi="Arial" w:cs="Arial"/>
          <w:sz w:val="20"/>
        </w:rPr>
        <w:t>предусмотренных</w:t>
      </w:r>
      <w:proofErr w:type="gramEnd"/>
      <w:r w:rsidRPr="00791176">
        <w:rPr>
          <w:rFonts w:ascii="Arial" w:hAnsi="Arial" w:cs="Arial"/>
          <w:sz w:val="20"/>
        </w:rPr>
        <w:t xml:space="preserve"> нормативными правовыми актами Российской Федерации".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10. Настоящий Указ вступает в силу со дня его подписания.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Российской Федерации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В.ПУТИН</w:t>
      </w:r>
    </w:p>
    <w:p w:rsidR="00791176" w:rsidRPr="00791176" w:rsidRDefault="00791176">
      <w:pPr>
        <w:pStyle w:val="ConsPlusNormal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Москва, Кремль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19 сентября 2017 года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N 431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bookmarkEnd w:id="0"/>
    <w:p w:rsidR="00D920DB" w:rsidRPr="00791176" w:rsidRDefault="00D920DB">
      <w:pPr>
        <w:rPr>
          <w:rFonts w:ascii="Times New Roman" w:hAnsi="Times New Roman" w:cs="Times New Roman"/>
          <w:sz w:val="24"/>
          <w:szCs w:val="24"/>
        </w:rPr>
      </w:pPr>
    </w:p>
    <w:sectPr w:rsidR="00D920DB" w:rsidRPr="00791176" w:rsidSect="000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1176"/>
    <w:rsid w:val="005A0F11"/>
    <w:rsid w:val="00791176"/>
    <w:rsid w:val="009F716B"/>
    <w:rsid w:val="00D9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130158976F43EA1FE9058164C28EACB978B289BA0B298A67479A9B177B99DD37A8ED55299E3C6O4JEM" TargetMode="External"/><Relationship Id="rId18" Type="http://schemas.openxmlformats.org/officeDocument/2006/relationships/hyperlink" Target="consultantplus://offline/ref=39F130158976F43EA1FE9058164C28EACB9688219AAAB298A67479A9B177B99DD37A8ED55299E3C5O4JDM" TargetMode="External"/><Relationship Id="rId26" Type="http://schemas.openxmlformats.org/officeDocument/2006/relationships/hyperlink" Target="consultantplus://offline/ref=39F130158976F43EA1FE9058164C28EACB9688219AAAB298A67479A9B177B99DD37A8ED55299E3C3O4JAM" TargetMode="External"/><Relationship Id="rId39" Type="http://schemas.openxmlformats.org/officeDocument/2006/relationships/hyperlink" Target="consultantplus://offline/ref=39F130158976F43EA1FE9058164C28EAC89E8B299EABB298A67479A9B177B99DD37A8ED55299E2C4O4J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F130158976F43EA1FE9058164C28EAC89E88289CA7B298A67479A9B177B99DD37A8ED7O5J1M" TargetMode="External"/><Relationship Id="rId34" Type="http://schemas.openxmlformats.org/officeDocument/2006/relationships/hyperlink" Target="consultantplus://offline/ref=39F130158976F43EA1FE9058164C28EACB9688219AAAB298A67479A9B177B99DD37A8ED55299E3CDO4J9M" TargetMode="External"/><Relationship Id="rId42" Type="http://schemas.openxmlformats.org/officeDocument/2006/relationships/hyperlink" Target="consultantplus://offline/ref=39F130158976F43EA1FE9058164C28EAC89D892B9CA0B298A67479A9B177B99DD37A8ED550O9J8M" TargetMode="External"/><Relationship Id="rId47" Type="http://schemas.openxmlformats.org/officeDocument/2006/relationships/hyperlink" Target="consultantplus://offline/ref=39F130158976F43EA1FE9058164C28EACB978A209AA1B298A67479A9B177B99DD37A8ED55299E2C0O4JBM" TargetMode="Externa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39F130158976F43EA1FE9058164C28EACB978B289BA0B298A67479A9B1O7J7M" TargetMode="External"/><Relationship Id="rId12" Type="http://schemas.openxmlformats.org/officeDocument/2006/relationships/hyperlink" Target="consultantplus://offline/ref=39F130158976F43EA1FE9058164C28EACB978B289BA0B298A67479A9B177B99DD37A8ED55299E2C2O4J4M" TargetMode="External"/><Relationship Id="rId17" Type="http://schemas.openxmlformats.org/officeDocument/2006/relationships/hyperlink" Target="consultantplus://offline/ref=39F130158976F43EA1FE9058164C28EACB9688219AA4B298A67479A9B177B99DD37A8ED55299E3C1O4JFM" TargetMode="External"/><Relationship Id="rId25" Type="http://schemas.openxmlformats.org/officeDocument/2006/relationships/hyperlink" Target="consultantplus://offline/ref=39F130158976F43EA1FE9058164C28EACB9688219AAAB298A67479A9B177B99DD37A8ED55299E3C3O4J9M" TargetMode="External"/><Relationship Id="rId33" Type="http://schemas.openxmlformats.org/officeDocument/2006/relationships/hyperlink" Target="consultantplus://offline/ref=39F130158976F43EA1FE9058164C28EAC89E88289CA7B298A67479A9B177B99DD37A8ED6O5JAM" TargetMode="External"/><Relationship Id="rId38" Type="http://schemas.openxmlformats.org/officeDocument/2006/relationships/hyperlink" Target="consultantplus://offline/ref=39F130158976F43EA1FE9058164C28EAC89E8B299EABB298A67479A9B177B99DD37A8ED55299E2C4O4J5M" TargetMode="External"/><Relationship Id="rId46" Type="http://schemas.openxmlformats.org/officeDocument/2006/relationships/hyperlink" Target="consultantplus://offline/ref=39F130158976F43EA1FE9058164C28EACB978A209AA1B298A67479A9B177B99DD37A8ED55299E2C4O4J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F130158976F43EA1FE9058164C28EACB988E2C9AABB298A67479A9B177B99DD37A8EODJ6M" TargetMode="External"/><Relationship Id="rId20" Type="http://schemas.openxmlformats.org/officeDocument/2006/relationships/hyperlink" Target="consultantplus://offline/ref=39F130158976F43EA1FE9058164C28EACB9688219AAAB298A67479A9B177B99DD37A8ED55299E3C5O4J9M" TargetMode="External"/><Relationship Id="rId29" Type="http://schemas.openxmlformats.org/officeDocument/2006/relationships/hyperlink" Target="consultantplus://offline/ref=39F130158976F43EA1FE9058164C28EACB9688219AAAB298A67479A9B177B99DD37A8ED55299E3C3O4J4M" TargetMode="External"/><Relationship Id="rId41" Type="http://schemas.openxmlformats.org/officeDocument/2006/relationships/hyperlink" Target="consultantplus://offline/ref=39F130158976F43EA1FE9058164C28EACB9688219AA1B298A67479A9B177B99DD37A8ED55299E3C2O4J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B978B2899ABB298A67479A9B177B99DD37A8ED55299E3C7O4J4M" TargetMode="External"/><Relationship Id="rId11" Type="http://schemas.openxmlformats.org/officeDocument/2006/relationships/hyperlink" Target="consultantplus://offline/ref=39F130158976F43EA1FE9058164C28EACB978B289BA0B298A67479A9B177B99DD37A8ED55299E2C2O4J5M" TargetMode="External"/><Relationship Id="rId24" Type="http://schemas.openxmlformats.org/officeDocument/2006/relationships/hyperlink" Target="consultantplus://offline/ref=39F130158976F43EA1FE9058164C28EACB9688219AAAB298A67479A9B177B99DD37A8ED55299E3C3O4JFM" TargetMode="External"/><Relationship Id="rId32" Type="http://schemas.openxmlformats.org/officeDocument/2006/relationships/hyperlink" Target="consultantplus://offline/ref=39F130158976F43EA1FE9058164C28EACB9688219AAAB298A67479A9B177B99DD37A8ED55299E3C5O4JDM" TargetMode="External"/><Relationship Id="rId37" Type="http://schemas.openxmlformats.org/officeDocument/2006/relationships/hyperlink" Target="consultantplus://offline/ref=39F130158976F43EA1FE9058164C28EAC89E8B299EABB298A67479A9B177B99DD37A8ED55299E2C4O4J5M" TargetMode="External"/><Relationship Id="rId40" Type="http://schemas.openxmlformats.org/officeDocument/2006/relationships/hyperlink" Target="consultantplus://offline/ref=39F130158976F43EA1FE9058164C28EACB9688219AA1B298A67479A9B177B99DD37A8ED55299E3C5O4J9M" TargetMode="External"/><Relationship Id="rId45" Type="http://schemas.openxmlformats.org/officeDocument/2006/relationships/hyperlink" Target="consultantplus://offline/ref=39F130158976F43EA1FE9058164C28EACB998C2D9EAAB298A67479A9B177B99DD37A8ED55299E3C0O4J9M" TargetMode="External"/><Relationship Id="rId5" Type="http://schemas.openxmlformats.org/officeDocument/2006/relationships/hyperlink" Target="consultantplus://offline/ref=39F130158976F43EA1FE9058164C28EACB978B2899ABB298A67479A9B177B99DD37A8ED55299E3C6O4J8M" TargetMode="External"/><Relationship Id="rId15" Type="http://schemas.openxmlformats.org/officeDocument/2006/relationships/hyperlink" Target="consultantplus://offline/ref=39F130158976F43EA1FE9058164C28EACB988E2C9AABB298A67479A9B177B99DD37A8ED55299E3C5O4JFM" TargetMode="External"/><Relationship Id="rId23" Type="http://schemas.openxmlformats.org/officeDocument/2006/relationships/hyperlink" Target="consultantplus://offline/ref=39F130158976F43EA1FE9058164C28EACB9688219AAAB298A67479A9B177B99DD37A8ED55299E3C3O4JEM" TargetMode="External"/><Relationship Id="rId28" Type="http://schemas.openxmlformats.org/officeDocument/2006/relationships/hyperlink" Target="consultantplus://offline/ref=39F130158976F43EA1FE9058164C28EACB9688219AAAB298A67479A9B177B99DD37A8ED55299E3C3O4JBM" TargetMode="External"/><Relationship Id="rId36" Type="http://schemas.openxmlformats.org/officeDocument/2006/relationships/hyperlink" Target="consultantplus://offline/ref=39F130158976F43EA1FE9058164C28EAC89E8B299EABB298A67479A9B177B99DD37A8ED55299E2C4O4J5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9F130158976F43EA1FE9058164C28EACB978B289BA0B298A67479A9B177B99DD37A8ED55299E2C2O4JAM" TargetMode="External"/><Relationship Id="rId19" Type="http://schemas.openxmlformats.org/officeDocument/2006/relationships/hyperlink" Target="consultantplus://offline/ref=39F130158976F43EA1FE9058164C28EACB9688219AAAB298A67479A9B177B99DD37A8ED55299E3C5O4JEM" TargetMode="External"/><Relationship Id="rId31" Type="http://schemas.openxmlformats.org/officeDocument/2006/relationships/hyperlink" Target="consultantplus://offline/ref=39F130158976F43EA1FE9058164C28EACB9688219AAAB298A67479A9B177B99DD37A8ED55299E3CCO4JFM" TargetMode="External"/><Relationship Id="rId44" Type="http://schemas.openxmlformats.org/officeDocument/2006/relationships/hyperlink" Target="consultantplus://offline/ref=39F130158976F43EA1FE9058164C28EACB998C2D9EAAB298A67479A9B177B99DD37A8ED55299E3C0O4J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F130158976F43EA1FE9058164C28EACB978B289BA0B298A67479A9B177B99DD37A8ED55299E3C4O4JAM" TargetMode="External"/><Relationship Id="rId14" Type="http://schemas.openxmlformats.org/officeDocument/2006/relationships/hyperlink" Target="consultantplus://offline/ref=39F130158976F43EA1FE9058164C28EACB978B289BA0B298A67479A9B177B99DD37A8EODJ7M" TargetMode="External"/><Relationship Id="rId22" Type="http://schemas.openxmlformats.org/officeDocument/2006/relationships/hyperlink" Target="consultantplus://offline/ref=39F130158976F43EA1FE9058164C28EAC89D892B9DA2B298A67479A9B177B99DD37A8ED55598OEJ0M" TargetMode="External"/><Relationship Id="rId27" Type="http://schemas.openxmlformats.org/officeDocument/2006/relationships/hyperlink" Target="consultantplus://offline/ref=39F130158976F43EA1FE9058164C28EACB9688219AAAB298A67479A9B177B99DD37A8ED55299E3C3O4JAM" TargetMode="External"/><Relationship Id="rId30" Type="http://schemas.openxmlformats.org/officeDocument/2006/relationships/hyperlink" Target="consultantplus://offline/ref=39F130158976F43EA1FE9058164C28EACB9688219AAAB298A67479A9B177B99DD37A8ED55299E3C5O4JDM" TargetMode="External"/><Relationship Id="rId35" Type="http://schemas.openxmlformats.org/officeDocument/2006/relationships/hyperlink" Target="consultantplus://offline/ref=39F130158976F43EA1FE9058164C28EACB9688219AAAB298A67479A9B177B99DD37A8ED55299E3CDO4JBM" TargetMode="External"/><Relationship Id="rId43" Type="http://schemas.openxmlformats.org/officeDocument/2006/relationships/hyperlink" Target="consultantplus://offline/ref=39F130158976F43EA1FE9058164C28EACB998C2D9EAAB298A67479A9B177B99DD37A8ED55299E3C0O4J9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9F130158976F43EA1FE9058164C28EACB978B289BA0B298A67479A9B177B99DD37A8ED55299E3C7O4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2018-02-08T08:25:00Z</dcterms:created>
  <dcterms:modified xsi:type="dcterms:W3CDTF">2018-02-08T08:25:00Z</dcterms:modified>
</cp:coreProperties>
</file>